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932" w:rsidRDefault="00D50C58">
      <w:pPr>
        <w:spacing w:line="480" w:lineRule="auto"/>
        <w:ind w:right="28"/>
        <w:jc w:val="left"/>
        <w:rPr>
          <w:rFonts w:ascii="黑体" w:eastAsia="黑体" w:hAnsi="黑体"/>
          <w:kern w:val="0"/>
          <w:sz w:val="32"/>
          <w:szCs w:val="32"/>
        </w:rPr>
      </w:pPr>
      <w:bookmarkStart w:id="0" w:name="_GoBack"/>
      <w:bookmarkEnd w:id="0"/>
      <w:r>
        <w:rPr>
          <w:rFonts w:ascii="黑体" w:eastAsia="黑体" w:hAnsi="黑体" w:hint="eastAsia"/>
          <w:kern w:val="0"/>
          <w:sz w:val="32"/>
          <w:szCs w:val="32"/>
        </w:rPr>
        <w:t>附件</w:t>
      </w:r>
      <w:r>
        <w:rPr>
          <w:rFonts w:ascii="黑体" w:eastAsia="黑体" w:hAnsi="黑体"/>
          <w:kern w:val="0"/>
          <w:sz w:val="32"/>
          <w:szCs w:val="32"/>
        </w:rPr>
        <w:t>3</w:t>
      </w:r>
    </w:p>
    <w:p w:rsidR="00994932" w:rsidRDefault="00994932">
      <w:pPr>
        <w:spacing w:line="480" w:lineRule="auto"/>
        <w:ind w:right="28"/>
        <w:jc w:val="center"/>
        <w:rPr>
          <w:rFonts w:ascii="方正小标宋简体" w:eastAsia="方正小标宋简体" w:hAnsi="方正小标宋_GBK"/>
          <w:kern w:val="0"/>
          <w:sz w:val="44"/>
          <w:szCs w:val="44"/>
        </w:rPr>
      </w:pPr>
    </w:p>
    <w:p w:rsidR="00994932" w:rsidRDefault="00D50C58">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国家级一流本科课程申报书</w:t>
      </w:r>
    </w:p>
    <w:p w:rsidR="00994932" w:rsidRDefault="00D50C58">
      <w:pPr>
        <w:spacing w:line="520" w:lineRule="exact"/>
        <w:ind w:right="26"/>
        <w:jc w:val="center"/>
        <w:rPr>
          <w:rFonts w:ascii="方正小标宋简体" w:eastAsia="方正小标宋简体" w:hAnsi="黑体"/>
          <w:sz w:val="32"/>
          <w:szCs w:val="32"/>
        </w:rPr>
      </w:pPr>
      <w:r>
        <w:rPr>
          <w:rFonts w:ascii="方正小标宋简体" w:eastAsia="方正小标宋简体" w:hAnsi="方正小标宋_GBK" w:hint="eastAsia"/>
          <w:kern w:val="0"/>
          <w:sz w:val="40"/>
          <w:szCs w:val="40"/>
        </w:rPr>
        <w:t>（</w:t>
      </w:r>
      <w:r>
        <w:rPr>
          <w:rFonts w:ascii="方正小标宋简体" w:eastAsia="方正小标宋简体" w:hAnsi="方正小标宋_GBK"/>
          <w:kern w:val="0"/>
          <w:sz w:val="40"/>
          <w:szCs w:val="40"/>
        </w:rPr>
        <w:t>2019</w:t>
      </w:r>
      <w:r>
        <w:rPr>
          <w:rFonts w:ascii="方正小标宋简体" w:eastAsia="方正小标宋简体" w:hAnsi="方正小标宋_GBK" w:hint="eastAsia"/>
          <w:kern w:val="0"/>
          <w:sz w:val="40"/>
          <w:szCs w:val="40"/>
        </w:rPr>
        <w:t>年）</w:t>
      </w:r>
    </w:p>
    <w:p w:rsidR="00994932" w:rsidRDefault="00994932">
      <w:pPr>
        <w:spacing w:line="520" w:lineRule="exact"/>
        <w:ind w:right="26"/>
        <w:jc w:val="center"/>
        <w:rPr>
          <w:rFonts w:ascii="黑体" w:eastAsia="黑体" w:hAnsi="黑体"/>
          <w:sz w:val="36"/>
          <w:szCs w:val="36"/>
        </w:rPr>
      </w:pPr>
    </w:p>
    <w:p w:rsidR="00994932" w:rsidRDefault="00994932">
      <w:pPr>
        <w:spacing w:line="520" w:lineRule="exact"/>
        <w:ind w:right="26"/>
        <w:jc w:val="center"/>
        <w:rPr>
          <w:rFonts w:ascii="黑体" w:eastAsia="黑体" w:hAnsi="黑体"/>
          <w:sz w:val="36"/>
          <w:szCs w:val="36"/>
        </w:rPr>
      </w:pPr>
    </w:p>
    <w:p w:rsidR="00994932" w:rsidRDefault="00994932">
      <w:pPr>
        <w:spacing w:line="520" w:lineRule="exact"/>
        <w:ind w:right="26"/>
        <w:jc w:val="center"/>
        <w:rPr>
          <w:rFonts w:ascii="黑体" w:eastAsia="黑体" w:hAnsi="黑体"/>
          <w:sz w:val="36"/>
          <w:szCs w:val="36"/>
        </w:rPr>
      </w:pPr>
    </w:p>
    <w:p w:rsidR="00994932" w:rsidRDefault="00994932">
      <w:pPr>
        <w:spacing w:line="600" w:lineRule="exact"/>
        <w:ind w:right="28" w:firstLineChars="400" w:firstLine="1280"/>
        <w:rPr>
          <w:rFonts w:ascii="黑体" w:eastAsia="黑体" w:hAnsi="黑体"/>
          <w:sz w:val="32"/>
          <w:szCs w:val="36"/>
          <w:u w:val="single"/>
        </w:rPr>
      </w:pPr>
    </w:p>
    <w:p w:rsidR="00994932" w:rsidRDefault="00D50C58">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课程名称：经济法</w:t>
      </w:r>
    </w:p>
    <w:p w:rsidR="00994932" w:rsidRDefault="00D50C58">
      <w:pPr>
        <w:spacing w:line="600" w:lineRule="exact"/>
        <w:ind w:right="28" w:firstLineChars="400" w:firstLine="1280"/>
        <w:rPr>
          <w:rFonts w:ascii="黑体" w:eastAsia="黑体" w:hAnsi="黑体"/>
          <w:sz w:val="32"/>
          <w:szCs w:val="36"/>
        </w:rPr>
      </w:pPr>
      <w:r>
        <w:rPr>
          <w:rFonts w:ascii="黑体" w:eastAsia="黑体" w:hAnsi="黑体" w:hint="eastAsia"/>
          <w:sz w:val="32"/>
          <w:szCs w:val="36"/>
        </w:rPr>
        <w:t>专业类代码：</w:t>
      </w:r>
      <w:r w:rsidR="0064139B">
        <w:rPr>
          <w:rFonts w:ascii="黑体" w:eastAsia="黑体" w:hAnsi="黑体" w:hint="eastAsia"/>
          <w:sz w:val="32"/>
          <w:szCs w:val="36"/>
        </w:rPr>
        <w:t>120201K</w:t>
      </w:r>
    </w:p>
    <w:p w:rsidR="00994932" w:rsidRDefault="00D50C58">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授课教师（课程负责人）：赵旭</w:t>
      </w:r>
    </w:p>
    <w:p w:rsidR="00994932" w:rsidRDefault="00D50C58">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035F90">
        <w:rPr>
          <w:rFonts w:ascii="黑体" w:eastAsia="黑体" w:hAnsi="黑体" w:hint="eastAsia"/>
          <w:sz w:val="32"/>
          <w:szCs w:val="36"/>
        </w:rPr>
        <w:t>15631251917</w:t>
      </w:r>
    </w:p>
    <w:p w:rsidR="00994932" w:rsidRDefault="00D50C58">
      <w:pPr>
        <w:spacing w:line="600" w:lineRule="exact"/>
        <w:ind w:right="28" w:firstLineChars="400" w:firstLine="1280"/>
      </w:pPr>
      <w:r>
        <w:rPr>
          <w:rFonts w:ascii="黑体" w:eastAsia="黑体" w:hAnsi="黑体" w:hint="eastAsia"/>
          <w:sz w:val="32"/>
          <w:szCs w:val="36"/>
        </w:rPr>
        <w:t>申报类型：</w:t>
      </w:r>
      <w:r>
        <w:rPr>
          <w:rFonts w:ascii="黑体" w:eastAsia="黑体" w:hAnsi="黑体"/>
          <w:sz w:val="32"/>
          <w:szCs w:val="36"/>
        </w:rPr>
        <w:t xml:space="preserve">  </w:t>
      </w:r>
      <w:r>
        <w:rPr>
          <w:rFonts w:ascii="黑体" w:eastAsia="黑体" w:hAnsi="黑体" w:hint="eastAsia"/>
          <w:sz w:val="32"/>
          <w:szCs w:val="36"/>
        </w:rPr>
        <w:t>○</w:t>
      </w:r>
      <w:r>
        <w:rPr>
          <w:rFonts w:ascii="宋体" w:hAnsi="宋体" w:hint="eastAsia"/>
          <w:sz w:val="28"/>
          <w:szCs w:val="28"/>
        </w:rPr>
        <w:t>线下一流课程</w:t>
      </w:r>
      <w:r>
        <w:t xml:space="preserve">  </w:t>
      </w:r>
    </w:p>
    <w:p w:rsidR="00994932" w:rsidRDefault="00B73B20" w:rsidP="00B73B20">
      <w:pPr>
        <w:spacing w:line="600" w:lineRule="exact"/>
        <w:ind w:right="28" w:firstLineChars="1000" w:firstLine="3200"/>
        <w:rPr>
          <w:rFonts w:ascii="仿宋_GB2312" w:eastAsia="仿宋_GB2312"/>
          <w:sz w:val="32"/>
          <w:szCs w:val="32"/>
        </w:rPr>
      </w:pPr>
      <w:r w:rsidRPr="00B73B20">
        <w:rPr>
          <w:rFonts w:ascii="黑体" w:eastAsia="黑体" w:hAnsi="黑体" w:hint="eastAsia"/>
          <w:sz w:val="32"/>
          <w:szCs w:val="36"/>
        </w:rPr>
        <w:t>●</w:t>
      </w:r>
      <w:r w:rsidR="00D50C58">
        <w:rPr>
          <w:rFonts w:ascii="宋体" w:hAnsi="宋体" w:hint="eastAsia"/>
          <w:sz w:val="28"/>
          <w:szCs w:val="28"/>
        </w:rPr>
        <w:t>线上线下混合式一流课程</w:t>
      </w:r>
    </w:p>
    <w:p w:rsidR="00994932" w:rsidRDefault="00D50C58">
      <w:pPr>
        <w:spacing w:line="600" w:lineRule="exact"/>
        <w:ind w:right="28" w:firstLineChars="1000" w:firstLine="3200"/>
        <w:rPr>
          <w:rFonts w:ascii="仿宋_GB2312" w:eastAsia="仿宋_GB2312" w:hAnsi="黑体"/>
          <w:sz w:val="32"/>
          <w:szCs w:val="36"/>
          <w:u w:val="single"/>
        </w:rPr>
      </w:pPr>
      <w:r>
        <w:rPr>
          <w:rFonts w:ascii="黑体" w:eastAsia="黑体" w:hAnsi="黑体" w:hint="eastAsia"/>
          <w:sz w:val="32"/>
          <w:szCs w:val="36"/>
        </w:rPr>
        <w:t>○</w:t>
      </w:r>
      <w:r>
        <w:rPr>
          <w:rFonts w:ascii="宋体" w:hAnsi="宋体" w:hint="eastAsia"/>
          <w:sz w:val="28"/>
          <w:szCs w:val="28"/>
        </w:rPr>
        <w:t>社会实践一流课程</w:t>
      </w:r>
    </w:p>
    <w:p w:rsidR="00994932" w:rsidRDefault="00D50C58">
      <w:pPr>
        <w:spacing w:line="600" w:lineRule="exact"/>
        <w:ind w:right="28" w:firstLineChars="400" w:firstLine="1280"/>
        <w:rPr>
          <w:rFonts w:ascii="黑体" w:eastAsia="黑体" w:hAnsi="黑体"/>
          <w:sz w:val="32"/>
          <w:szCs w:val="36"/>
        </w:rPr>
      </w:pPr>
      <w:r>
        <w:rPr>
          <w:rFonts w:ascii="黑体" w:eastAsia="黑体" w:hAnsi="黑体" w:hint="eastAsia"/>
          <w:sz w:val="32"/>
          <w:szCs w:val="36"/>
        </w:rPr>
        <w:t>申报学校：保定理工学院</w:t>
      </w:r>
    </w:p>
    <w:p w:rsidR="00994932" w:rsidRDefault="00D50C58">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推荐单位：</w:t>
      </w:r>
      <w:r w:rsidR="00371645">
        <w:rPr>
          <w:rFonts w:ascii="黑体" w:eastAsia="黑体" w:hAnsi="黑体" w:hint="eastAsia"/>
          <w:sz w:val="32"/>
          <w:szCs w:val="36"/>
        </w:rPr>
        <w:t>保定理工学院</w:t>
      </w:r>
    </w:p>
    <w:p w:rsidR="00994932" w:rsidRDefault="00D50C58">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填表日期：2019.12.9</w:t>
      </w:r>
    </w:p>
    <w:p w:rsidR="00994932" w:rsidRDefault="00994932">
      <w:pPr>
        <w:snapToGrid w:val="0"/>
        <w:spacing w:line="240" w:lineRule="atLeast"/>
        <w:ind w:firstLine="539"/>
        <w:jc w:val="center"/>
        <w:rPr>
          <w:rFonts w:ascii="黑体" w:eastAsia="黑体" w:hAnsi="黑体"/>
          <w:sz w:val="28"/>
        </w:rPr>
      </w:pPr>
    </w:p>
    <w:p w:rsidR="00994932" w:rsidRDefault="00994932">
      <w:pPr>
        <w:snapToGrid w:val="0"/>
        <w:spacing w:line="240" w:lineRule="atLeast"/>
        <w:ind w:firstLine="539"/>
        <w:jc w:val="center"/>
        <w:rPr>
          <w:rFonts w:ascii="黑体" w:eastAsia="黑体" w:hAnsi="黑体"/>
          <w:sz w:val="28"/>
        </w:rPr>
      </w:pPr>
    </w:p>
    <w:p w:rsidR="00994932" w:rsidRDefault="00994932">
      <w:pPr>
        <w:snapToGrid w:val="0"/>
        <w:spacing w:line="240" w:lineRule="atLeast"/>
        <w:ind w:firstLine="539"/>
        <w:jc w:val="center"/>
        <w:rPr>
          <w:rFonts w:ascii="黑体" w:eastAsia="黑体" w:hAnsi="黑体"/>
          <w:sz w:val="28"/>
        </w:rPr>
      </w:pPr>
    </w:p>
    <w:p w:rsidR="00994932" w:rsidRDefault="00994932">
      <w:pPr>
        <w:snapToGrid w:val="0"/>
        <w:spacing w:line="240" w:lineRule="atLeast"/>
        <w:ind w:firstLine="539"/>
        <w:jc w:val="center"/>
        <w:rPr>
          <w:rFonts w:ascii="黑体" w:eastAsia="黑体" w:hAnsi="黑体"/>
          <w:sz w:val="32"/>
          <w:szCs w:val="32"/>
        </w:rPr>
      </w:pPr>
    </w:p>
    <w:p w:rsidR="00994932" w:rsidRDefault="00D50C58">
      <w:pPr>
        <w:snapToGrid w:val="0"/>
        <w:spacing w:line="240" w:lineRule="atLeast"/>
        <w:ind w:firstLine="539"/>
        <w:jc w:val="center"/>
        <w:rPr>
          <w:rFonts w:ascii="黑体" w:eastAsia="黑体" w:hAnsi="黑体"/>
          <w:sz w:val="32"/>
          <w:szCs w:val="32"/>
        </w:rPr>
      </w:pPr>
      <w:r>
        <w:rPr>
          <w:rFonts w:ascii="黑体" w:eastAsia="黑体" w:hAnsi="黑体" w:hint="eastAsia"/>
          <w:sz w:val="32"/>
          <w:szCs w:val="32"/>
        </w:rPr>
        <w:t>中华人民共和国教育部制</w:t>
      </w:r>
    </w:p>
    <w:p w:rsidR="00994932" w:rsidRDefault="00D50C58">
      <w:pPr>
        <w:snapToGrid w:val="0"/>
        <w:spacing w:line="240" w:lineRule="atLeast"/>
        <w:ind w:firstLine="539"/>
        <w:jc w:val="center"/>
        <w:rPr>
          <w:sz w:val="32"/>
          <w:szCs w:val="32"/>
        </w:rPr>
      </w:pPr>
      <w:r>
        <w:rPr>
          <w:rFonts w:ascii="黑体" w:eastAsia="黑体" w:hAnsi="黑体" w:hint="eastAsia"/>
          <w:sz w:val="32"/>
          <w:szCs w:val="32"/>
        </w:rPr>
        <w:t>二○一九年十一月</w:t>
      </w:r>
    </w:p>
    <w:p w:rsidR="00994932" w:rsidRDefault="00994932"/>
    <w:p w:rsidR="00994932" w:rsidRDefault="00994932">
      <w:pPr>
        <w:widowControl/>
        <w:jc w:val="center"/>
      </w:pPr>
    </w:p>
    <w:p w:rsidR="00994932" w:rsidRDefault="00994932">
      <w:pPr>
        <w:widowControl/>
        <w:jc w:val="center"/>
        <w:rPr>
          <w:rFonts w:ascii="方正小标宋简体" w:eastAsia="方正小标宋简体"/>
          <w:sz w:val="32"/>
          <w:szCs w:val="32"/>
        </w:rPr>
      </w:pPr>
    </w:p>
    <w:p w:rsidR="00994932" w:rsidRDefault="00D50C58">
      <w:pPr>
        <w:widowControl/>
        <w:jc w:val="center"/>
        <w:rPr>
          <w:rFonts w:ascii="方正小标宋简体" w:eastAsia="方正小标宋简体"/>
          <w:sz w:val="32"/>
          <w:szCs w:val="32"/>
        </w:rPr>
      </w:pPr>
      <w:r>
        <w:rPr>
          <w:rFonts w:ascii="方正小标宋简体" w:eastAsia="方正小标宋简体" w:hint="eastAsia"/>
          <w:sz w:val="32"/>
          <w:szCs w:val="32"/>
        </w:rPr>
        <w:t>填报说明</w:t>
      </w:r>
    </w:p>
    <w:p w:rsidR="00994932" w:rsidRDefault="00D50C58">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每门课程根据已开设两学期的实际情况，只能从“线下一流课程”“线上线下混合式一流课程”“社会实践一流课程”中选择一类进行申报。</w:t>
      </w:r>
    </w:p>
    <w:p w:rsidR="00994932" w:rsidRDefault="00D50C58">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申报课程名称、授课教师（含课程负责人）须与教务系统中已完成的学期</w:t>
      </w:r>
      <w:r w:rsidRPr="0064139B">
        <w:rPr>
          <w:rFonts w:ascii="Times New Roman" w:eastAsia="仿宋_GB2312" w:hAnsi="Times New Roman" w:hint="eastAsia"/>
          <w:sz w:val="32"/>
          <w:szCs w:val="32"/>
        </w:rPr>
        <w:t>一致，并须截图上传教务系统中课程开设信息。</w:t>
      </w:r>
    </w:p>
    <w:p w:rsidR="00994932" w:rsidRDefault="00D50C58">
      <w:pPr>
        <w:widowControl/>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相同授课教师、不同选课编码的同一名称课程，若教学设计和教学实施方案相同，教学效果相近，可以合并申报。</w:t>
      </w:r>
    </w:p>
    <w:p w:rsidR="00994932" w:rsidRDefault="00D50C58">
      <w:pPr>
        <w:widowControl/>
        <w:ind w:firstLineChars="200" w:firstLine="640"/>
        <w:rPr>
          <w:rFonts w:ascii="Times New Roman" w:eastAsia="仿宋_GB2312" w:hAnsi="Times New Roman"/>
          <w:sz w:val="32"/>
          <w:szCs w:val="32"/>
        </w:rPr>
      </w:pPr>
      <w:r>
        <w:rPr>
          <w:rFonts w:ascii="仿宋" w:eastAsia="仿宋" w:hAnsi="仿宋"/>
          <w:sz w:val="32"/>
          <w:szCs w:val="32"/>
        </w:rPr>
        <w:t>4.</w:t>
      </w:r>
      <w:r>
        <w:rPr>
          <w:rFonts w:ascii="Times New Roman" w:eastAsia="仿宋_GB2312" w:hAnsi="Times New Roman" w:hint="eastAsia"/>
          <w:sz w:val="32"/>
          <w:szCs w:val="32"/>
        </w:rPr>
        <w:t>专业类代码指《普通高等学校本科专业目录（</w:t>
      </w:r>
      <w:r>
        <w:rPr>
          <w:rFonts w:ascii="Times New Roman" w:eastAsia="仿宋_GB2312" w:hAnsi="Times New Roman"/>
          <w:sz w:val="32"/>
          <w:szCs w:val="32"/>
        </w:rPr>
        <w:t>2012</w:t>
      </w:r>
      <w:r>
        <w:rPr>
          <w:rFonts w:ascii="Times New Roman" w:eastAsia="仿宋_GB2312" w:hAnsi="Times New Roman" w:hint="eastAsia"/>
          <w:sz w:val="32"/>
          <w:szCs w:val="32"/>
        </w:rPr>
        <w:t>）》中的代码。没有对应学科专业的课程，填写</w:t>
      </w:r>
      <w:r>
        <w:rPr>
          <w:rFonts w:ascii="Times New Roman" w:eastAsia="仿宋_GB2312" w:hAnsi="Times New Roman"/>
          <w:sz w:val="32"/>
          <w:szCs w:val="32"/>
        </w:rPr>
        <w:t>“0000”</w:t>
      </w:r>
      <w:r>
        <w:rPr>
          <w:rFonts w:ascii="Times New Roman" w:eastAsia="仿宋_GB2312" w:hAnsi="Times New Roman" w:hint="eastAsia"/>
          <w:sz w:val="32"/>
          <w:szCs w:val="32"/>
        </w:rPr>
        <w:t>。</w:t>
      </w:r>
    </w:p>
    <w:p w:rsidR="00994932" w:rsidRDefault="00D50C58">
      <w:pPr>
        <w:widowControl/>
        <w:ind w:firstLineChars="200" w:firstLine="640"/>
        <w:rPr>
          <w:rFonts w:ascii="仿宋" w:eastAsia="仿宋" w:hAnsi="仿宋"/>
          <w:sz w:val="32"/>
          <w:szCs w:val="32"/>
        </w:rPr>
      </w:pPr>
      <w:r>
        <w:rPr>
          <w:rFonts w:ascii="仿宋" w:eastAsia="仿宋" w:hAnsi="仿宋"/>
          <w:sz w:val="32"/>
          <w:szCs w:val="32"/>
        </w:rPr>
        <w:t>5.</w:t>
      </w:r>
      <w:r>
        <w:rPr>
          <w:rFonts w:ascii="Times New Roman" w:eastAsia="仿宋_GB2312" w:hAnsi="Times New Roman" w:hint="eastAsia"/>
          <w:sz w:val="32"/>
          <w:szCs w:val="32"/>
        </w:rPr>
        <w:t>申报书与附件材料一并按每门课程单独装订成册，一式两份。</w:t>
      </w:r>
    </w:p>
    <w:p w:rsidR="00994932" w:rsidRDefault="00D50C58">
      <w:pPr>
        <w:pStyle w:val="ListParagraph1"/>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994932" w:rsidRDefault="00D50C58">
      <w:pPr>
        <w:numPr>
          <w:ilvl w:val="0"/>
          <w:numId w:val="2"/>
        </w:numPr>
        <w:rPr>
          <w:rFonts w:ascii="黑体" w:eastAsia="黑体" w:hAnsi="黑体"/>
          <w:sz w:val="24"/>
          <w:szCs w:val="24"/>
        </w:rPr>
      </w:pPr>
      <w:r>
        <w:rPr>
          <w:rFonts w:ascii="黑体" w:eastAsia="黑体" w:hAnsi="黑体" w:hint="eastAsia"/>
          <w:sz w:val="24"/>
          <w:szCs w:val="24"/>
        </w:rPr>
        <w:lastRenderedPageBreak/>
        <w:t>课程基本信息</w:t>
      </w:r>
    </w:p>
    <w:p w:rsidR="00994932" w:rsidRDefault="00D50C58">
      <w:pPr>
        <w:spacing w:line="360" w:lineRule="exact"/>
        <w:rPr>
          <w:rFonts w:ascii="楷体" w:eastAsia="楷体" w:hAnsi="楷体" w:cs="楷体"/>
          <w:b/>
          <w:bCs/>
          <w:sz w:val="24"/>
          <w:szCs w:val="24"/>
        </w:rPr>
      </w:pPr>
      <w:r>
        <w:rPr>
          <w:rFonts w:ascii="楷体" w:eastAsia="楷体" w:hAnsi="楷体" w:cs="楷体" w:hint="eastAsia"/>
          <w:b/>
          <w:bCs/>
          <w:sz w:val="24"/>
          <w:szCs w:val="24"/>
        </w:rPr>
        <w:t>线上线下混合式一流课程</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4673"/>
        <w:gridCol w:w="1223"/>
      </w:tblGrid>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w:t>
            </w:r>
          </w:p>
        </w:tc>
      </w:tr>
      <w:tr w:rsidR="00994932" w:rsidTr="0027017C">
        <w:trPr>
          <w:trHeight w:val="509"/>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p>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2"/>
            <w:vAlign w:val="center"/>
          </w:tcPr>
          <w:p w:rsidR="00994932" w:rsidRDefault="0027017C" w:rsidP="0027017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721202</w:t>
            </w:r>
          </w:p>
        </w:tc>
      </w:tr>
      <w:tr w:rsidR="00994932">
        <w:trPr>
          <w:trHeight w:val="383"/>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课程类型</w:t>
            </w:r>
          </w:p>
        </w:tc>
        <w:tc>
          <w:tcPr>
            <w:tcW w:w="4673" w:type="dxa"/>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○文化素质课</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kern w:val="0"/>
                <w:sz w:val="24"/>
                <w:szCs w:val="24"/>
              </w:rPr>
              <w:t xml:space="preserve">  </w:t>
            </w:r>
            <w:r w:rsidR="00B73B20" w:rsidRPr="00B73B20">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专业课</w:t>
            </w:r>
          </w:p>
        </w:tc>
        <w:tc>
          <w:tcPr>
            <w:tcW w:w="1223" w:type="dxa"/>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Wingdings 2" w:cs="仿宋_GB2312" w:hint="eastAsia"/>
                <w:kern w:val="0"/>
                <w:sz w:val="24"/>
                <w:szCs w:val="24"/>
              </w:rPr>
              <w:sym w:font="Wingdings 2" w:char="F0A3"/>
            </w:r>
            <w:r>
              <w:rPr>
                <w:rFonts w:ascii="仿宋_GB2312" w:eastAsia="仿宋_GB2312" w:hAnsi="仿宋_GB2312" w:cs="仿宋_GB2312" w:hint="eastAsia"/>
                <w:kern w:val="0"/>
                <w:sz w:val="24"/>
                <w:szCs w:val="24"/>
              </w:rPr>
              <w:t>实验课</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2"/>
          </w:tcPr>
          <w:p w:rsidR="00994932" w:rsidRDefault="00B73B20">
            <w:pPr>
              <w:spacing w:line="340" w:lineRule="exact"/>
              <w:jc w:val="center"/>
              <w:rPr>
                <w:rFonts w:ascii="仿宋_GB2312" w:eastAsia="仿宋_GB2312" w:hAnsi="仿宋_GB2312" w:cs="仿宋_GB2312"/>
                <w:kern w:val="0"/>
                <w:sz w:val="24"/>
                <w:szCs w:val="24"/>
              </w:rPr>
            </w:pPr>
            <w:r w:rsidRPr="00B73B20">
              <w:rPr>
                <w:rFonts w:ascii="仿宋_GB2312" w:eastAsia="仿宋_GB2312" w:hAnsi="仿宋_GB2312" w:cs="仿宋_GB2312" w:hint="eastAsia"/>
                <w:kern w:val="0"/>
                <w:sz w:val="24"/>
                <w:szCs w:val="24"/>
              </w:rPr>
              <w:t>●</w:t>
            </w:r>
            <w:r w:rsidR="00D50C58">
              <w:rPr>
                <w:rFonts w:ascii="仿宋_GB2312" w:eastAsia="仿宋_GB2312" w:hAnsi="仿宋_GB2312" w:cs="仿宋_GB2312" w:hint="eastAsia"/>
                <w:kern w:val="0"/>
                <w:sz w:val="24"/>
                <w:szCs w:val="24"/>
              </w:rPr>
              <w:t>必修</w:t>
            </w:r>
            <w:r w:rsidR="00D50C58">
              <w:rPr>
                <w:rFonts w:ascii="仿宋_GB2312" w:eastAsia="仿宋_GB2312" w:hAnsi="仿宋_GB2312" w:cs="仿宋_GB2312"/>
                <w:kern w:val="0"/>
                <w:sz w:val="24"/>
                <w:szCs w:val="24"/>
              </w:rPr>
              <w:t xml:space="preserve">  </w:t>
            </w:r>
            <w:r w:rsidR="00D50C58">
              <w:rPr>
                <w:rFonts w:ascii="仿宋_GB2312" w:eastAsia="仿宋_GB2312" w:hAnsi="仿宋_GB2312" w:cs="仿宋_GB2312" w:hint="eastAsia"/>
                <w:kern w:val="0"/>
                <w:sz w:val="24"/>
                <w:szCs w:val="24"/>
              </w:rPr>
              <w:t>○选修</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大学一年级、三年级</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2"/>
          </w:tcPr>
          <w:p w:rsidR="00994932" w:rsidRDefault="0027017C" w:rsidP="0027017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会计学、财务管理、经济学、金融工程、</w:t>
            </w:r>
            <w:r w:rsidR="00D50C58">
              <w:rPr>
                <w:rFonts w:ascii="仿宋_GB2312" w:eastAsia="仿宋_GB2312" w:hAnsi="仿宋_GB2312" w:cs="仿宋_GB2312" w:hint="eastAsia"/>
                <w:kern w:val="0"/>
                <w:sz w:val="24"/>
                <w:szCs w:val="24"/>
              </w:rPr>
              <w:t>工商管理、市场营销、</w:t>
            </w:r>
            <w:r>
              <w:rPr>
                <w:rFonts w:ascii="仿宋_GB2312" w:eastAsia="仿宋_GB2312" w:hAnsi="仿宋_GB2312" w:cs="仿宋_GB2312" w:hint="eastAsia"/>
                <w:kern w:val="0"/>
                <w:sz w:val="24"/>
                <w:szCs w:val="24"/>
              </w:rPr>
              <w:t>人力资源</w:t>
            </w:r>
          </w:p>
        </w:tc>
      </w:tr>
      <w:tr w:rsidR="00994932">
        <w:trPr>
          <w:trHeight w:val="759"/>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总学时：48</w:t>
            </w:r>
            <w:r>
              <w:rPr>
                <w:rFonts w:ascii="仿宋_GB2312" w:eastAsia="仿宋_GB2312" w:hAnsi="仿宋_GB2312" w:cs="仿宋_GB2312"/>
                <w:kern w:val="0"/>
                <w:sz w:val="24"/>
                <w:szCs w:val="24"/>
              </w:rPr>
              <w:t xml:space="preserve">    </w:t>
            </w:r>
          </w:p>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sidR="0027017C">
              <w:rPr>
                <w:rFonts w:ascii="仿宋_GB2312" w:eastAsia="仿宋_GB2312" w:hAnsi="仿宋_GB2312" w:cs="仿宋_GB2312" w:hint="eastAsia"/>
                <w:kern w:val="0"/>
                <w:sz w:val="24"/>
                <w:szCs w:val="24"/>
              </w:rPr>
              <w:t>16（课前及课后开展部分并不计入总学时）</w:t>
            </w:r>
          </w:p>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r w:rsidR="0027017C">
              <w:rPr>
                <w:rFonts w:ascii="仿宋_GB2312" w:eastAsia="仿宋_GB2312" w:hAnsi="仿宋_GB2312" w:cs="仿宋_GB2312" w:hint="eastAsia"/>
                <w:kern w:val="0"/>
                <w:sz w:val="24"/>
                <w:szCs w:val="24"/>
              </w:rPr>
              <w:t>32</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2"/>
          </w:tcPr>
          <w:p w:rsidR="00994932" w:rsidRDefault="0027017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思想道德修养与法律基础</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2"/>
          </w:tcPr>
          <w:p w:rsidR="00994932" w:rsidRDefault="0027017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各科专业课</w:t>
            </w:r>
          </w:p>
        </w:tc>
      </w:tr>
      <w:tr w:rsidR="00994932">
        <w:trPr>
          <w:trHeight w:val="509"/>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2"/>
          </w:tcPr>
          <w:p w:rsidR="00994932" w:rsidRDefault="00E54A8D" w:rsidP="00E54A8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w:t>
            </w:r>
            <w:r w:rsidR="00D50C5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9787564804626</w:t>
            </w:r>
            <w:r w:rsidR="00D50C5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赵旭</w:t>
            </w:r>
            <w:r w:rsidR="00D50C5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湖南师范大学出版社</w:t>
            </w:r>
            <w:r w:rsidR="00D50C5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2014年5月第一版</w:t>
            </w:r>
          </w:p>
        </w:tc>
      </w:tr>
      <w:tr w:rsidR="00994932">
        <w:trPr>
          <w:trHeight w:val="258"/>
        </w:trPr>
        <w:tc>
          <w:tcPr>
            <w:tcW w:w="2624" w:type="dxa"/>
            <w:vMerge w:val="restart"/>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2"/>
            <w:vAlign w:val="center"/>
          </w:tcPr>
          <w:p w:rsidR="00994932" w:rsidRDefault="00E54A8D" w:rsidP="00E54A8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D50C58">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3</w:t>
            </w:r>
            <w:r w:rsidR="00D50C58">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w:t>
            </w:r>
            <w:r w:rsidR="00D50C58">
              <w:rPr>
                <w:rFonts w:ascii="仿宋_GB2312" w:eastAsia="仿宋_GB2312" w:hAnsi="仿宋_GB2312" w:cs="仿宋_GB2312" w:hint="eastAsia"/>
                <w:kern w:val="0"/>
                <w:sz w:val="24"/>
                <w:szCs w:val="24"/>
              </w:rPr>
              <w:t>日</w:t>
            </w:r>
            <w:r w:rsidR="00D50C58">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2019</w:t>
            </w:r>
            <w:r w:rsidR="00D50C58">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5</w:t>
            </w:r>
            <w:r w:rsidR="00D50C58">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30</w:t>
            </w:r>
            <w:r w:rsidR="00D50C58">
              <w:rPr>
                <w:rFonts w:ascii="仿宋_GB2312" w:eastAsia="仿宋_GB2312" w:hAnsi="仿宋_GB2312" w:cs="仿宋_GB2312" w:hint="eastAsia"/>
                <w:kern w:val="0"/>
                <w:sz w:val="24"/>
                <w:szCs w:val="24"/>
              </w:rPr>
              <w:t>日</w:t>
            </w:r>
          </w:p>
        </w:tc>
      </w:tr>
      <w:tr w:rsidR="00994932">
        <w:trPr>
          <w:trHeight w:val="258"/>
        </w:trPr>
        <w:tc>
          <w:tcPr>
            <w:tcW w:w="2624" w:type="dxa"/>
            <w:vMerge/>
            <w:vAlign w:val="center"/>
          </w:tcPr>
          <w:p w:rsidR="00994932" w:rsidRDefault="00994932">
            <w:pPr>
              <w:spacing w:line="340" w:lineRule="exact"/>
              <w:jc w:val="center"/>
              <w:rPr>
                <w:rFonts w:ascii="仿宋_GB2312" w:eastAsia="仿宋_GB2312" w:hAnsi="仿宋_GB2312" w:cs="仿宋_GB2312"/>
                <w:kern w:val="0"/>
                <w:sz w:val="24"/>
                <w:szCs w:val="24"/>
              </w:rPr>
            </w:pPr>
          </w:p>
        </w:tc>
        <w:tc>
          <w:tcPr>
            <w:tcW w:w="5896" w:type="dxa"/>
            <w:gridSpan w:val="2"/>
            <w:vAlign w:val="center"/>
          </w:tcPr>
          <w:p w:rsidR="00994932" w:rsidRDefault="00E54A8D" w:rsidP="00E54A8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D50C58">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D50C58">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w:t>
            </w:r>
            <w:r w:rsidR="00D50C58">
              <w:rPr>
                <w:rFonts w:ascii="仿宋_GB2312" w:eastAsia="仿宋_GB2312" w:hAnsi="仿宋_GB2312" w:cs="仿宋_GB2312" w:hint="eastAsia"/>
                <w:kern w:val="0"/>
                <w:sz w:val="24"/>
                <w:szCs w:val="24"/>
              </w:rPr>
              <w:t>日</w:t>
            </w:r>
            <w:r w:rsidR="00D50C58">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2019</w:t>
            </w:r>
            <w:r w:rsidR="00D50C58">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11</w:t>
            </w:r>
            <w:r w:rsidR="00D50C58">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28</w:t>
            </w:r>
            <w:r w:rsidR="00D50C58">
              <w:rPr>
                <w:rFonts w:ascii="仿宋_GB2312" w:eastAsia="仿宋_GB2312" w:hAnsi="仿宋_GB2312" w:cs="仿宋_GB2312" w:hint="eastAsia"/>
                <w:kern w:val="0"/>
                <w:sz w:val="24"/>
                <w:szCs w:val="24"/>
              </w:rPr>
              <w:t>日</w:t>
            </w:r>
          </w:p>
        </w:tc>
      </w:tr>
      <w:tr w:rsidR="00994932">
        <w:trPr>
          <w:trHeight w:val="258"/>
        </w:trPr>
        <w:tc>
          <w:tcPr>
            <w:tcW w:w="2624" w:type="dxa"/>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2"/>
          </w:tcPr>
          <w:p w:rsidR="00994932" w:rsidRDefault="00660F1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432人</w:t>
            </w:r>
          </w:p>
        </w:tc>
      </w:tr>
      <w:tr w:rsidR="00994932">
        <w:trPr>
          <w:trHeight w:val="759"/>
        </w:trPr>
        <w:tc>
          <w:tcPr>
            <w:tcW w:w="2624" w:type="dxa"/>
            <w:vMerge w:val="restart"/>
            <w:vAlign w:val="center"/>
          </w:tcPr>
          <w:p w:rsidR="00994932" w:rsidRDefault="00D50C58">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○国家精品在线开放课程及名称</w:t>
            </w:r>
            <w:r>
              <w:rPr>
                <w:rFonts w:ascii="仿宋_GB2312" w:eastAsia="仿宋_GB2312" w:hAnsi="仿宋_GB2312" w:cs="仿宋_GB2312"/>
                <w:kern w:val="0"/>
                <w:sz w:val="24"/>
                <w:szCs w:val="24"/>
              </w:rPr>
              <w:t xml:space="preserve"> </w:t>
            </w:r>
          </w:p>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○国家虚拟仿真实验教学一流课程及名称</w:t>
            </w:r>
          </w:p>
          <w:p w:rsidR="00994932" w:rsidRDefault="00B73B20" w:rsidP="00660F15">
            <w:pPr>
              <w:spacing w:line="340" w:lineRule="exact"/>
              <w:rPr>
                <w:rFonts w:ascii="仿宋_GB2312" w:eastAsia="仿宋_GB2312" w:hAnsi="仿宋_GB2312" w:cs="仿宋_GB2312"/>
                <w:kern w:val="0"/>
                <w:sz w:val="24"/>
                <w:szCs w:val="24"/>
              </w:rPr>
            </w:pPr>
            <w:r w:rsidRPr="00B73B20">
              <w:rPr>
                <w:rFonts w:ascii="仿宋_GB2312" w:eastAsia="仿宋_GB2312" w:hAnsi="仿宋_GB2312" w:cs="仿宋_GB2312" w:hint="eastAsia"/>
                <w:kern w:val="0"/>
                <w:sz w:val="24"/>
                <w:szCs w:val="24"/>
              </w:rPr>
              <w:t>●</w:t>
            </w:r>
            <w:r w:rsidR="00D50C58">
              <w:rPr>
                <w:rFonts w:ascii="仿宋_GB2312" w:eastAsia="仿宋_GB2312" w:hAnsi="仿宋_GB2312" w:cs="仿宋_GB2312" w:hint="eastAsia"/>
                <w:kern w:val="0"/>
                <w:sz w:val="24"/>
                <w:szCs w:val="24"/>
              </w:rPr>
              <w:t>否</w:t>
            </w:r>
            <w:r w:rsidR="00D50C58">
              <w:rPr>
                <w:rFonts w:ascii="仿宋_GB2312" w:eastAsia="仿宋_GB2312" w:hAnsi="仿宋_GB2312" w:cs="仿宋_GB2312"/>
                <w:kern w:val="0"/>
                <w:sz w:val="24"/>
                <w:szCs w:val="24"/>
              </w:rPr>
              <w:t xml:space="preserve"> </w:t>
            </w:r>
            <w:r w:rsidR="00D50C58">
              <w:rPr>
                <w:rFonts w:ascii="仿宋_GB2312" w:eastAsia="仿宋_GB2312" w:hAnsi="仿宋_GB2312" w:cs="仿宋_GB2312" w:hint="eastAsia"/>
                <w:kern w:val="0"/>
                <w:sz w:val="24"/>
                <w:szCs w:val="24"/>
              </w:rPr>
              <w:t>（</w:t>
            </w:r>
            <w:r w:rsidR="00660F15">
              <w:rPr>
                <w:rFonts w:ascii="仿宋_GB2312" w:eastAsia="仿宋_GB2312" w:hAnsi="仿宋_GB2312" w:cs="仿宋_GB2312" w:hint="eastAsia"/>
                <w:kern w:val="0"/>
                <w:sz w:val="24"/>
                <w:szCs w:val="24"/>
              </w:rPr>
              <w:t>经济法</w:t>
            </w:r>
            <w:r w:rsidR="00D50C58">
              <w:rPr>
                <w:rFonts w:ascii="仿宋_GB2312" w:eastAsia="仿宋_GB2312" w:hAnsi="仿宋_GB2312" w:cs="仿宋_GB2312" w:hint="eastAsia"/>
                <w:kern w:val="0"/>
                <w:sz w:val="24"/>
                <w:szCs w:val="24"/>
              </w:rPr>
              <w:t>、</w:t>
            </w:r>
            <w:r w:rsidR="00660F15">
              <w:rPr>
                <w:rFonts w:ascii="仿宋_GB2312" w:eastAsia="仿宋_GB2312" w:hAnsi="仿宋_GB2312" w:cs="仿宋_GB2312" w:hint="eastAsia"/>
                <w:kern w:val="0"/>
                <w:sz w:val="24"/>
                <w:szCs w:val="24"/>
              </w:rPr>
              <w:t>保定理工学院</w:t>
            </w:r>
            <w:r w:rsidR="00D50C58">
              <w:rPr>
                <w:rFonts w:ascii="仿宋_GB2312" w:eastAsia="仿宋_GB2312" w:hAnsi="仿宋_GB2312" w:cs="仿宋_GB2312" w:hint="eastAsia"/>
                <w:kern w:val="0"/>
                <w:sz w:val="24"/>
                <w:szCs w:val="24"/>
              </w:rPr>
              <w:t>、</w:t>
            </w:r>
            <w:r w:rsidR="00660F15">
              <w:rPr>
                <w:rFonts w:ascii="仿宋_GB2312" w:eastAsia="仿宋_GB2312" w:hAnsi="仿宋_GB2312" w:cs="仿宋_GB2312" w:hint="eastAsia"/>
                <w:kern w:val="0"/>
                <w:sz w:val="24"/>
                <w:szCs w:val="24"/>
              </w:rPr>
              <w:t>赵旭</w:t>
            </w:r>
            <w:r w:rsidR="00D50C58">
              <w:rPr>
                <w:rFonts w:ascii="仿宋_GB2312" w:eastAsia="仿宋_GB2312" w:hAnsi="仿宋_GB2312" w:cs="仿宋_GB2312" w:hint="eastAsia"/>
                <w:kern w:val="0"/>
                <w:sz w:val="24"/>
                <w:szCs w:val="24"/>
              </w:rPr>
              <w:t>、</w:t>
            </w:r>
            <w:r w:rsidR="00660F15">
              <w:rPr>
                <w:rFonts w:ascii="仿宋_GB2312" w:eastAsia="仿宋_GB2312" w:hAnsi="仿宋_GB2312" w:cs="仿宋_GB2312" w:hint="eastAsia"/>
                <w:kern w:val="0"/>
                <w:sz w:val="24"/>
                <w:szCs w:val="24"/>
              </w:rPr>
              <w:t>课堂派及官微</w:t>
            </w:r>
            <w:r w:rsidR="00D50C58">
              <w:rPr>
                <w:rFonts w:ascii="仿宋_GB2312" w:eastAsia="仿宋_GB2312" w:hAnsi="仿宋_GB2312" w:cs="仿宋_GB2312" w:hint="eastAsia"/>
                <w:kern w:val="0"/>
                <w:sz w:val="24"/>
                <w:szCs w:val="24"/>
              </w:rPr>
              <w:t>）</w:t>
            </w:r>
          </w:p>
        </w:tc>
      </w:tr>
      <w:tr w:rsidR="00994932">
        <w:trPr>
          <w:trHeight w:val="266"/>
        </w:trPr>
        <w:tc>
          <w:tcPr>
            <w:tcW w:w="2624" w:type="dxa"/>
            <w:vMerge/>
          </w:tcPr>
          <w:p w:rsidR="00994932" w:rsidRDefault="00994932">
            <w:pPr>
              <w:spacing w:line="340" w:lineRule="exact"/>
              <w:rPr>
                <w:rFonts w:ascii="仿宋_GB2312" w:eastAsia="仿宋_GB2312" w:hAnsi="仿宋_GB2312" w:cs="仿宋_GB2312"/>
                <w:kern w:val="0"/>
                <w:sz w:val="24"/>
                <w:szCs w:val="24"/>
              </w:rPr>
            </w:pPr>
          </w:p>
        </w:tc>
        <w:tc>
          <w:tcPr>
            <w:tcW w:w="5896" w:type="dxa"/>
            <w:gridSpan w:val="2"/>
          </w:tcPr>
          <w:p w:rsidR="00994932" w:rsidRDefault="00D50C5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仿宋_GB2312" w:eastAsia="仿宋_GB2312" w:hAnsi="仿宋_GB2312" w:cs="仿宋_GB2312"/>
                <w:kern w:val="0"/>
                <w:sz w:val="24"/>
                <w:szCs w:val="24"/>
              </w:rPr>
              <w:t xml:space="preserve">  </w:t>
            </w:r>
            <w:r w:rsidR="00B73B20" w:rsidRPr="00B73B20">
              <w:rPr>
                <w:rFonts w:ascii="仿宋_GB2312" w:eastAsia="仿宋_GB2312" w:hAnsi="仿宋_GB2312" w:cs="仿宋_GB2312" w:hint="eastAsia"/>
                <w:kern w:val="0"/>
                <w:sz w:val="24"/>
                <w:szCs w:val="24"/>
              </w:rPr>
              <w:t>●</w:t>
            </w:r>
            <w:r>
              <w:rPr>
                <w:rFonts w:ascii="Times New Roman" w:eastAsia="仿宋_GB2312" w:hAnsi="Times New Roman"/>
                <w:kern w:val="0"/>
                <w:sz w:val="24"/>
                <w:szCs w:val="24"/>
              </w:rPr>
              <w:t xml:space="preserve">MOOC    </w:t>
            </w:r>
            <w:r w:rsidR="00B73B20" w:rsidRPr="00B73B20">
              <w:rPr>
                <w:rFonts w:ascii="仿宋_GB2312" w:eastAsia="仿宋_GB2312" w:hAnsi="仿宋_GB2312" w:cs="仿宋_GB2312" w:hint="eastAsia"/>
                <w:kern w:val="0"/>
                <w:sz w:val="24"/>
                <w:szCs w:val="24"/>
              </w:rPr>
              <w:t>●</w:t>
            </w:r>
            <w:r>
              <w:rPr>
                <w:rFonts w:ascii="Times New Roman" w:eastAsia="仿宋_GB2312" w:hAnsi="Times New Roman"/>
                <w:kern w:val="0"/>
                <w:sz w:val="24"/>
                <w:szCs w:val="24"/>
              </w:rPr>
              <w:t>SPOC</w:t>
            </w:r>
          </w:p>
        </w:tc>
      </w:tr>
    </w:tbl>
    <w:p w:rsidR="00994932" w:rsidRDefault="00D50C58">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994932" w:rsidRDefault="00994932">
      <w:pPr>
        <w:rPr>
          <w:rFonts w:ascii="黑体" w:eastAsia="黑体" w:hAnsi="黑体"/>
          <w:sz w:val="24"/>
          <w:szCs w:val="24"/>
        </w:rPr>
      </w:pPr>
    </w:p>
    <w:p w:rsidR="00994932" w:rsidRDefault="00D50C58">
      <w:pPr>
        <w:numPr>
          <w:ilvl w:val="0"/>
          <w:numId w:val="2"/>
        </w:numPr>
        <w:rPr>
          <w:rFonts w:ascii="黑体" w:eastAsia="黑体" w:hAnsi="黑体"/>
          <w:sz w:val="24"/>
          <w:szCs w:val="24"/>
        </w:rPr>
      </w:pPr>
      <w:r>
        <w:rPr>
          <w:rFonts w:ascii="黑体" w:eastAsia="黑体" w:hAnsi="黑体" w:hint="eastAsia"/>
          <w:sz w:val="24"/>
          <w:szCs w:val="24"/>
        </w:rPr>
        <w:t>授课教师（教学团队）</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734"/>
        <w:gridCol w:w="734"/>
        <w:gridCol w:w="1210"/>
        <w:gridCol w:w="734"/>
        <w:gridCol w:w="733"/>
        <w:gridCol w:w="1209"/>
        <w:gridCol w:w="1212"/>
        <w:gridCol w:w="1209"/>
        <w:gridCol w:w="12"/>
      </w:tblGrid>
      <w:tr w:rsidR="00994932">
        <w:trPr>
          <w:gridAfter w:val="1"/>
          <w:wAfter w:w="12" w:type="dxa"/>
          <w:trHeight w:val="140"/>
        </w:trPr>
        <w:tc>
          <w:tcPr>
            <w:tcW w:w="8508" w:type="dxa"/>
            <w:gridSpan w:val="9"/>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课程团队主要成员</w:t>
            </w:r>
          </w:p>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r>
              <w:rPr>
                <w:rFonts w:ascii="Times New Roman" w:eastAsia="仿宋_GB2312" w:hAnsi="Times New Roman"/>
                <w:kern w:val="0"/>
                <w:sz w:val="24"/>
                <w:szCs w:val="24"/>
              </w:rPr>
              <w:t>1</w:t>
            </w:r>
            <w:r>
              <w:rPr>
                <w:rFonts w:ascii="Times New Roman" w:eastAsia="仿宋_GB2312" w:hAnsi="Times New Roman" w:hint="eastAsia"/>
                <w:kern w:val="0"/>
                <w:sz w:val="24"/>
                <w:szCs w:val="24"/>
              </w:rPr>
              <w:t>为课程负责人，课程负责人及团队其他主要成员总人数限</w:t>
            </w:r>
            <w:r>
              <w:rPr>
                <w:rFonts w:ascii="Times New Roman" w:eastAsia="仿宋_GB2312" w:hAnsi="Times New Roman"/>
                <w:kern w:val="0"/>
                <w:sz w:val="24"/>
                <w:szCs w:val="24"/>
              </w:rPr>
              <w:t>5</w:t>
            </w:r>
            <w:r>
              <w:rPr>
                <w:rFonts w:ascii="Times New Roman" w:eastAsia="仿宋_GB2312" w:hAnsi="Times New Roman" w:hint="eastAsia"/>
                <w:kern w:val="0"/>
                <w:sz w:val="24"/>
                <w:szCs w:val="24"/>
              </w:rPr>
              <w:t>人之内</w:t>
            </w:r>
            <w:r>
              <w:rPr>
                <w:rFonts w:ascii="仿宋_GB2312" w:eastAsia="仿宋_GB2312" w:hAnsi="仿宋_GB2312" w:cs="仿宋_GB2312" w:hint="eastAsia"/>
                <w:kern w:val="0"/>
                <w:sz w:val="24"/>
                <w:szCs w:val="24"/>
              </w:rPr>
              <w:t>）</w:t>
            </w:r>
          </w:p>
        </w:tc>
      </w:tr>
      <w:tr w:rsidR="00994932">
        <w:trPr>
          <w:gridAfter w:val="1"/>
          <w:wAfter w:w="12" w:type="dxa"/>
          <w:trHeight w:val="93"/>
        </w:trPr>
        <w:tc>
          <w:tcPr>
            <w:tcW w:w="733"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734" w:type="dxa"/>
            <w:vAlign w:val="center"/>
          </w:tcPr>
          <w:p w:rsidR="00994932" w:rsidRDefault="00D50C5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1210"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教学任务</w:t>
            </w:r>
          </w:p>
        </w:tc>
      </w:tr>
      <w:tr w:rsidR="00994932">
        <w:trPr>
          <w:gridAfter w:val="1"/>
          <w:wAfter w:w="12" w:type="dxa"/>
          <w:trHeight w:val="90"/>
        </w:trPr>
        <w:tc>
          <w:tcPr>
            <w:tcW w:w="733" w:type="dxa"/>
            <w:vAlign w:val="center"/>
          </w:tcPr>
          <w:p w:rsidR="00994932" w:rsidRDefault="00D50C58">
            <w:pPr>
              <w:spacing w:line="360" w:lineRule="exact"/>
              <w:jc w:val="center"/>
              <w:rPr>
                <w:rFonts w:ascii="Times New Roman" w:eastAsia="仿宋_GB2312" w:hAnsi="Times New Roman"/>
                <w:kern w:val="0"/>
                <w:sz w:val="24"/>
                <w:szCs w:val="24"/>
              </w:rPr>
            </w:pPr>
            <w:r>
              <w:rPr>
                <w:rFonts w:ascii="Times New Roman" w:eastAsia="仿宋_GB2312" w:hAnsi="Times New Roman"/>
                <w:kern w:val="0"/>
                <w:sz w:val="24"/>
                <w:szCs w:val="24"/>
              </w:rPr>
              <w:t>1</w:t>
            </w:r>
          </w:p>
        </w:tc>
        <w:tc>
          <w:tcPr>
            <w:tcW w:w="734"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赵旭</w:t>
            </w:r>
          </w:p>
        </w:tc>
        <w:tc>
          <w:tcPr>
            <w:tcW w:w="734"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1975.7</w:t>
            </w:r>
          </w:p>
        </w:tc>
        <w:tc>
          <w:tcPr>
            <w:tcW w:w="734"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vAlign w:val="center"/>
          </w:tcPr>
          <w:p w:rsidR="00994932" w:rsidRDefault="00D50C58">
            <w:pPr>
              <w:spacing w:line="360" w:lineRule="exact"/>
              <w:ind w:right="28"/>
              <w:jc w:val="center"/>
              <w:rPr>
                <w:rFonts w:ascii="黑体" w:eastAsia="黑体" w:hAnsi="黑体"/>
                <w:sz w:val="32"/>
                <w:szCs w:val="36"/>
                <w:u w:val="single"/>
              </w:rPr>
            </w:pPr>
            <w:r>
              <w:rPr>
                <w:rFonts w:ascii="仿宋_GB2312" w:eastAsia="仿宋_GB2312" w:hAnsi="仿宋_GB2312" w:cs="仿宋_GB2312" w:hint="eastAsia"/>
                <w:kern w:val="0"/>
                <w:sz w:val="24"/>
                <w:szCs w:val="24"/>
              </w:rPr>
              <w:t>15631251917</w:t>
            </w:r>
          </w:p>
          <w:p w:rsidR="00994932" w:rsidRDefault="00994932">
            <w:pPr>
              <w:spacing w:line="360" w:lineRule="exact"/>
              <w:jc w:val="center"/>
              <w:rPr>
                <w:rFonts w:ascii="仿宋_GB2312" w:eastAsia="仿宋_GB2312" w:hAnsi="仿宋_GB2312" w:cs="仿宋_GB2312"/>
                <w:kern w:val="0"/>
                <w:sz w:val="24"/>
                <w:szCs w:val="24"/>
              </w:rPr>
            </w:pPr>
          </w:p>
        </w:tc>
        <w:tc>
          <w:tcPr>
            <w:tcW w:w="1212"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511175909@qq.com</w:t>
            </w:r>
          </w:p>
        </w:tc>
        <w:tc>
          <w:tcPr>
            <w:tcW w:w="1209" w:type="dxa"/>
            <w:vAlign w:val="center"/>
          </w:tcPr>
          <w:p w:rsidR="00994932" w:rsidRDefault="00D50C58">
            <w:pPr>
              <w:spacing w:line="36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w:t>
            </w:r>
          </w:p>
        </w:tc>
      </w:tr>
      <w:tr w:rsidR="00994932">
        <w:trPr>
          <w:gridAfter w:val="1"/>
          <w:wAfter w:w="12" w:type="dxa"/>
          <w:trHeight w:val="90"/>
        </w:trPr>
        <w:tc>
          <w:tcPr>
            <w:tcW w:w="733" w:type="dxa"/>
            <w:vAlign w:val="center"/>
          </w:tcPr>
          <w:p w:rsidR="00994932" w:rsidRDefault="00D50C58">
            <w:pPr>
              <w:spacing w:line="340" w:lineRule="atLeast"/>
              <w:jc w:val="center"/>
              <w:rPr>
                <w:rFonts w:ascii="Times New Roman" w:eastAsia="仿宋_GB2312" w:hAnsi="Times New Roman"/>
                <w:kern w:val="0"/>
                <w:sz w:val="24"/>
                <w:szCs w:val="24"/>
              </w:rPr>
            </w:pPr>
            <w:r>
              <w:rPr>
                <w:rFonts w:ascii="Times New Roman" w:eastAsia="仿宋_GB2312" w:hAnsi="Times New Roman"/>
                <w:kern w:val="0"/>
                <w:sz w:val="24"/>
                <w:szCs w:val="24"/>
              </w:rPr>
              <w:t>2</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宋哲</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1981.1</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13831221055</w:t>
            </w:r>
          </w:p>
        </w:tc>
        <w:tc>
          <w:tcPr>
            <w:tcW w:w="1212"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369897862@qq.com</w:t>
            </w:r>
          </w:p>
        </w:tc>
        <w:tc>
          <w:tcPr>
            <w:tcW w:w="1209"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w:t>
            </w:r>
          </w:p>
        </w:tc>
      </w:tr>
      <w:tr w:rsidR="00994932">
        <w:trPr>
          <w:gridAfter w:val="1"/>
          <w:wAfter w:w="12" w:type="dxa"/>
          <w:trHeight w:val="90"/>
        </w:trPr>
        <w:tc>
          <w:tcPr>
            <w:tcW w:w="733" w:type="dxa"/>
            <w:vAlign w:val="center"/>
          </w:tcPr>
          <w:p w:rsidR="00994932" w:rsidRDefault="00D50C58">
            <w:pPr>
              <w:spacing w:line="340" w:lineRule="atLeast"/>
              <w:jc w:val="center"/>
              <w:rPr>
                <w:rFonts w:ascii="Times New Roman" w:eastAsia="仿宋_GB2312" w:hAnsi="Times New Roman"/>
                <w:kern w:val="0"/>
                <w:sz w:val="24"/>
                <w:szCs w:val="24"/>
              </w:rPr>
            </w:pPr>
            <w:r>
              <w:rPr>
                <w:rFonts w:ascii="Times New Roman" w:eastAsia="仿宋_GB2312" w:hAnsi="Times New Roman"/>
                <w:kern w:val="0"/>
                <w:sz w:val="24"/>
                <w:szCs w:val="24"/>
              </w:rPr>
              <w:t>3</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马晶</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1977.2.8</w:t>
            </w:r>
          </w:p>
        </w:tc>
        <w:tc>
          <w:tcPr>
            <w:tcW w:w="734"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vAlign w:val="center"/>
          </w:tcPr>
          <w:p w:rsidR="00994932" w:rsidRDefault="00660F15">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15631251506</w:t>
            </w:r>
          </w:p>
        </w:tc>
        <w:tc>
          <w:tcPr>
            <w:tcW w:w="1212"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89796462@qq.com</w:t>
            </w:r>
          </w:p>
        </w:tc>
        <w:tc>
          <w:tcPr>
            <w:tcW w:w="1209" w:type="dxa"/>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w:t>
            </w:r>
          </w:p>
        </w:tc>
      </w:tr>
      <w:tr w:rsidR="00994932">
        <w:trPr>
          <w:trHeight w:val="379"/>
        </w:trPr>
        <w:tc>
          <w:tcPr>
            <w:tcW w:w="8520" w:type="dxa"/>
            <w:gridSpan w:val="10"/>
            <w:vAlign w:val="center"/>
          </w:tcPr>
          <w:p w:rsidR="00994932" w:rsidRDefault="00D50C5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授课教师（课程负责人）教学情况（</w:t>
            </w:r>
            <w:r>
              <w:rPr>
                <w:rFonts w:ascii="Times New Roman" w:eastAsia="仿宋_GB2312" w:hAnsi="Times New Roman"/>
                <w:kern w:val="0"/>
                <w:sz w:val="24"/>
                <w:szCs w:val="24"/>
              </w:rPr>
              <w:t>300</w:t>
            </w:r>
            <w:r>
              <w:rPr>
                <w:rFonts w:ascii="仿宋_GB2312" w:eastAsia="仿宋_GB2312" w:hAnsi="仿宋_GB2312" w:cs="仿宋_GB2312" w:hint="eastAsia"/>
                <w:kern w:val="0"/>
                <w:sz w:val="24"/>
                <w:szCs w:val="24"/>
              </w:rPr>
              <w:t>字以内）</w:t>
            </w:r>
          </w:p>
        </w:tc>
      </w:tr>
      <w:tr w:rsidR="00994932">
        <w:trPr>
          <w:trHeight w:val="309"/>
        </w:trPr>
        <w:tc>
          <w:tcPr>
            <w:tcW w:w="8520" w:type="dxa"/>
            <w:gridSpan w:val="10"/>
            <w:vAlign w:val="center"/>
          </w:tcPr>
          <w:p w:rsidR="00994932" w:rsidRDefault="00D50C58" w:rsidP="00660F1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kern w:val="0"/>
                <w:sz w:val="24"/>
                <w:szCs w:val="24"/>
              </w:rPr>
              <w:t>5</w:t>
            </w:r>
            <w:r>
              <w:rPr>
                <w:rFonts w:ascii="仿宋_GB2312" w:eastAsia="仿宋_GB2312" w:hAnsi="仿宋_GB2312" w:cs="仿宋_GB2312" w:hint="eastAsia"/>
                <w:kern w:val="0"/>
                <w:sz w:val="24"/>
                <w:szCs w:val="24"/>
              </w:rPr>
              <w:t>年来在承担学校教学任务、开展教学研究、获得教学奖励方面的情况）</w:t>
            </w:r>
          </w:p>
          <w:p w:rsidR="00660F15" w:rsidRPr="00660F15" w:rsidRDefault="00660F15" w:rsidP="0034274A">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赵旭老师近5年来在经济法课程</w:t>
            </w:r>
            <w:r w:rsidR="00904E7F">
              <w:rPr>
                <w:rFonts w:ascii="仿宋_GB2312" w:eastAsia="仿宋_GB2312" w:hAnsi="仿宋_GB2312" w:cs="仿宋_GB2312" w:hint="eastAsia"/>
                <w:kern w:val="0"/>
                <w:sz w:val="24"/>
                <w:szCs w:val="24"/>
              </w:rPr>
              <w:t>的教学任务</w:t>
            </w:r>
            <w:r w:rsidR="00C02FCA">
              <w:rPr>
                <w:rFonts w:ascii="仿宋_GB2312" w:eastAsia="仿宋_GB2312" w:hAnsi="仿宋_GB2312" w:cs="仿宋_GB2312" w:hint="eastAsia"/>
                <w:kern w:val="0"/>
                <w:sz w:val="24"/>
                <w:szCs w:val="24"/>
              </w:rPr>
              <w:t>为</w:t>
            </w:r>
            <w:r w:rsidR="00904E7F">
              <w:rPr>
                <w:rFonts w:ascii="仿宋_GB2312" w:eastAsia="仿宋_GB2312" w:hAnsi="仿宋_GB2312" w:cs="仿宋_GB2312" w:hint="eastAsia"/>
                <w:kern w:val="0"/>
                <w:sz w:val="24"/>
                <w:szCs w:val="24"/>
              </w:rPr>
              <w:t>2020.25</w:t>
            </w:r>
            <w:r w:rsidR="00C02FCA">
              <w:rPr>
                <w:rFonts w:ascii="仿宋_GB2312" w:eastAsia="仿宋_GB2312" w:hAnsi="仿宋_GB2312" w:cs="仿宋_GB2312" w:hint="eastAsia"/>
                <w:kern w:val="0"/>
                <w:sz w:val="24"/>
                <w:szCs w:val="24"/>
              </w:rPr>
              <w:t>学时。</w:t>
            </w:r>
            <w:r w:rsidRPr="00660F15">
              <w:rPr>
                <w:rFonts w:ascii="仿宋_GB2312" w:eastAsia="仿宋_GB2312" w:hAnsi="仿宋_GB2312" w:cs="仿宋_GB2312" w:hint="eastAsia"/>
                <w:kern w:val="0"/>
                <w:sz w:val="24"/>
                <w:szCs w:val="24"/>
              </w:rPr>
              <w:t>在教学改革方面,</w:t>
            </w:r>
            <w:r w:rsidR="00904E7F">
              <w:rPr>
                <w:rFonts w:ascii="仿宋_GB2312" w:eastAsia="仿宋_GB2312" w:hAnsi="仿宋_GB2312" w:cs="仿宋_GB2312" w:hint="eastAsia"/>
                <w:kern w:val="0"/>
                <w:sz w:val="24"/>
                <w:szCs w:val="24"/>
              </w:rPr>
              <w:t>他</w:t>
            </w:r>
            <w:r w:rsidR="00C02FCA">
              <w:rPr>
                <w:rFonts w:ascii="仿宋_GB2312" w:eastAsia="仿宋_GB2312" w:hAnsi="仿宋_GB2312" w:cs="仿宋_GB2312" w:hint="eastAsia"/>
                <w:kern w:val="0"/>
                <w:sz w:val="24"/>
                <w:szCs w:val="24"/>
              </w:rPr>
              <w:t>利用“课堂派”</w:t>
            </w:r>
            <w:r w:rsidRPr="00660F15">
              <w:rPr>
                <w:rFonts w:ascii="仿宋_GB2312" w:eastAsia="仿宋_GB2312" w:hAnsi="仿宋_GB2312" w:cs="仿宋_GB2312" w:hint="eastAsia"/>
                <w:kern w:val="0"/>
                <w:sz w:val="24"/>
                <w:szCs w:val="24"/>
              </w:rPr>
              <w:t>教学软件结合</w:t>
            </w:r>
            <w:r w:rsidR="007712CF">
              <w:rPr>
                <w:rFonts w:ascii="仿宋_GB2312" w:eastAsia="仿宋_GB2312" w:hAnsi="仿宋_GB2312" w:cs="仿宋_GB2312" w:hint="eastAsia"/>
                <w:kern w:val="0"/>
                <w:sz w:val="24"/>
                <w:szCs w:val="24"/>
              </w:rPr>
              <w:t>他首创的“布鲁斯教学模式”</w:t>
            </w:r>
            <w:r w:rsidRPr="00660F15">
              <w:rPr>
                <w:rFonts w:ascii="仿宋_GB2312" w:eastAsia="仿宋_GB2312" w:hAnsi="仿宋_GB2312" w:cs="仿宋_GB2312" w:hint="eastAsia"/>
                <w:kern w:val="0"/>
                <w:sz w:val="24"/>
                <w:szCs w:val="24"/>
              </w:rPr>
              <w:t>积极进行</w:t>
            </w:r>
            <w:r w:rsidR="007712CF" w:rsidRPr="007712CF">
              <w:rPr>
                <w:rFonts w:ascii="仿宋_GB2312" w:eastAsia="仿宋_GB2312" w:hAnsi="仿宋_GB2312" w:cs="仿宋_GB2312" w:hint="eastAsia"/>
                <w:kern w:val="0"/>
                <w:sz w:val="24"/>
                <w:szCs w:val="24"/>
              </w:rPr>
              <w:t>“</w:t>
            </w:r>
            <w:r w:rsidR="007712CF">
              <w:rPr>
                <w:rFonts w:ascii="仿宋_GB2312" w:eastAsia="仿宋_GB2312" w:hAnsi="仿宋_GB2312" w:cs="仿宋_GB2312" w:hint="eastAsia"/>
                <w:kern w:val="0"/>
                <w:sz w:val="24"/>
                <w:szCs w:val="24"/>
              </w:rPr>
              <w:t>四</w:t>
            </w:r>
            <w:r w:rsidR="007712CF" w:rsidRPr="007712CF">
              <w:rPr>
                <w:rFonts w:ascii="仿宋_GB2312" w:eastAsia="仿宋_GB2312" w:hAnsi="仿宋_GB2312" w:cs="仿宋_GB2312" w:hint="eastAsia"/>
                <w:kern w:val="0"/>
                <w:sz w:val="24"/>
                <w:szCs w:val="24"/>
              </w:rPr>
              <w:t>维双混一体”</w:t>
            </w:r>
            <w:r w:rsidRPr="00660F15">
              <w:rPr>
                <w:rFonts w:ascii="仿宋_GB2312" w:eastAsia="仿宋_GB2312" w:hAnsi="仿宋_GB2312" w:cs="仿宋_GB2312" w:hint="eastAsia"/>
                <w:kern w:val="0"/>
                <w:sz w:val="24"/>
                <w:szCs w:val="24"/>
              </w:rPr>
              <w:t>式教学管理，通过精心录制音频和视频课等方式，进行了线上</w:t>
            </w:r>
            <w:r w:rsidR="007712CF">
              <w:rPr>
                <w:rFonts w:ascii="仿宋_GB2312" w:eastAsia="仿宋_GB2312" w:hAnsi="仿宋_GB2312" w:cs="仿宋_GB2312" w:hint="eastAsia"/>
                <w:kern w:val="0"/>
                <w:sz w:val="24"/>
                <w:szCs w:val="24"/>
              </w:rPr>
              <w:t>、</w:t>
            </w:r>
            <w:r w:rsidRPr="00660F15">
              <w:rPr>
                <w:rFonts w:ascii="仿宋_GB2312" w:eastAsia="仿宋_GB2312" w:hAnsi="仿宋_GB2312" w:cs="仿宋_GB2312" w:hint="eastAsia"/>
                <w:kern w:val="0"/>
                <w:sz w:val="24"/>
                <w:szCs w:val="24"/>
              </w:rPr>
              <w:t>线下</w:t>
            </w:r>
            <w:r w:rsidR="007712CF">
              <w:rPr>
                <w:rFonts w:ascii="仿宋_GB2312" w:eastAsia="仿宋_GB2312" w:hAnsi="仿宋_GB2312" w:cs="仿宋_GB2312" w:hint="eastAsia"/>
                <w:kern w:val="0"/>
                <w:sz w:val="24"/>
                <w:szCs w:val="24"/>
              </w:rPr>
              <w:t>、课上、课下</w:t>
            </w:r>
            <w:r w:rsidRPr="00660F15">
              <w:rPr>
                <w:rFonts w:ascii="仿宋_GB2312" w:eastAsia="仿宋_GB2312" w:hAnsi="仿宋_GB2312" w:cs="仿宋_GB2312" w:hint="eastAsia"/>
                <w:kern w:val="0"/>
                <w:sz w:val="24"/>
                <w:szCs w:val="24"/>
              </w:rPr>
              <w:t>的完美融合，</w:t>
            </w:r>
            <w:r w:rsidR="00904E7F">
              <w:rPr>
                <w:rFonts w:ascii="仿宋_GB2312" w:eastAsia="仿宋_GB2312" w:hAnsi="仿宋_GB2312" w:cs="仿宋_GB2312" w:hint="eastAsia"/>
                <w:kern w:val="0"/>
                <w:sz w:val="24"/>
                <w:szCs w:val="24"/>
              </w:rPr>
              <w:t>极大地将课程向前、后和深度上进行了延伸，使学生的所得更加具体，应用性体现</w:t>
            </w:r>
            <w:r w:rsidR="00C02FCA">
              <w:rPr>
                <w:rFonts w:ascii="仿宋_GB2312" w:eastAsia="仿宋_GB2312" w:hAnsi="仿宋_GB2312" w:cs="仿宋_GB2312" w:hint="eastAsia"/>
                <w:kern w:val="0"/>
                <w:sz w:val="24"/>
                <w:szCs w:val="24"/>
              </w:rPr>
              <w:t>地</w:t>
            </w:r>
            <w:r w:rsidR="00904E7F">
              <w:rPr>
                <w:rFonts w:ascii="仿宋_GB2312" w:eastAsia="仿宋_GB2312" w:hAnsi="仿宋_GB2312" w:cs="仿宋_GB2312" w:hint="eastAsia"/>
                <w:kern w:val="0"/>
                <w:sz w:val="24"/>
                <w:szCs w:val="24"/>
              </w:rPr>
              <w:t>更加充分，将以学生为中心落到了实处</w:t>
            </w:r>
            <w:r w:rsidRPr="00660F15">
              <w:rPr>
                <w:rFonts w:ascii="仿宋_GB2312" w:eastAsia="仿宋_GB2312" w:hAnsi="仿宋_GB2312" w:cs="仿宋_GB2312" w:hint="eastAsia"/>
                <w:kern w:val="0"/>
                <w:sz w:val="24"/>
                <w:szCs w:val="24"/>
              </w:rPr>
              <w:t>。</w:t>
            </w:r>
          </w:p>
          <w:p w:rsidR="00660F15" w:rsidRPr="00660F15" w:rsidRDefault="00660F15" w:rsidP="0034274A">
            <w:pPr>
              <w:spacing w:line="360" w:lineRule="auto"/>
              <w:ind w:firstLine="437"/>
              <w:rPr>
                <w:rFonts w:ascii="仿宋_GB2312" w:eastAsia="仿宋_GB2312" w:hAnsi="仿宋_GB2312" w:cs="仿宋_GB2312"/>
                <w:kern w:val="0"/>
                <w:sz w:val="24"/>
                <w:szCs w:val="24"/>
              </w:rPr>
            </w:pPr>
            <w:r w:rsidRPr="00660F15">
              <w:rPr>
                <w:rFonts w:ascii="仿宋_GB2312" w:eastAsia="仿宋_GB2312" w:hAnsi="仿宋_GB2312" w:cs="仿宋_GB2312" w:hint="eastAsia"/>
                <w:kern w:val="0"/>
                <w:sz w:val="24"/>
                <w:szCs w:val="24"/>
              </w:rPr>
              <w:t>在教学科研方面，近年来在各类刊物公开发表有科研论文</w:t>
            </w:r>
            <w:r w:rsidR="00C02FCA">
              <w:rPr>
                <w:rFonts w:ascii="仿宋_GB2312" w:eastAsia="仿宋_GB2312" w:hAnsi="仿宋_GB2312" w:cs="仿宋_GB2312" w:hint="eastAsia"/>
                <w:kern w:val="0"/>
                <w:sz w:val="24"/>
                <w:szCs w:val="24"/>
              </w:rPr>
              <w:t>三</w:t>
            </w:r>
            <w:r w:rsidRPr="00660F15">
              <w:rPr>
                <w:rFonts w:ascii="仿宋_GB2312" w:eastAsia="仿宋_GB2312" w:hAnsi="仿宋_GB2312" w:cs="仿宋_GB2312" w:hint="eastAsia"/>
                <w:kern w:val="0"/>
                <w:sz w:val="24"/>
                <w:szCs w:val="24"/>
              </w:rPr>
              <w:t>十余篇； 主、参编教材六部；主、参研课题十项。</w:t>
            </w:r>
          </w:p>
          <w:p w:rsidR="00994932" w:rsidRPr="00660F15" w:rsidRDefault="00C02FCA" w:rsidP="00C02FCA">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历年</w:t>
            </w:r>
            <w:r w:rsidR="0034274A" w:rsidRPr="0034274A">
              <w:rPr>
                <w:rFonts w:ascii="仿宋_GB2312" w:eastAsia="仿宋_GB2312" w:hAnsi="仿宋_GB2312" w:cs="仿宋_GB2312" w:hint="eastAsia"/>
                <w:kern w:val="0"/>
                <w:sz w:val="24"/>
                <w:szCs w:val="24"/>
              </w:rPr>
              <w:t>获有全国</w:t>
            </w:r>
            <w:proofErr w:type="gramStart"/>
            <w:r w:rsidR="0034274A" w:rsidRPr="0034274A">
              <w:rPr>
                <w:rFonts w:ascii="仿宋_GB2312" w:eastAsia="仿宋_GB2312" w:hAnsi="仿宋_GB2312" w:cs="仿宋_GB2312" w:hint="eastAsia"/>
                <w:kern w:val="0"/>
                <w:sz w:val="24"/>
                <w:szCs w:val="24"/>
              </w:rPr>
              <w:t>教师</w:t>
            </w:r>
            <w:r w:rsidR="009D6668">
              <w:rPr>
                <w:rFonts w:ascii="仿宋_GB2312" w:eastAsia="仿宋_GB2312" w:hAnsi="仿宋_GB2312" w:cs="仿宋_GB2312" w:hint="eastAsia"/>
                <w:kern w:val="0"/>
                <w:sz w:val="24"/>
                <w:szCs w:val="24"/>
              </w:rPr>
              <w:t>创课</w:t>
            </w:r>
            <w:r w:rsidR="0034274A" w:rsidRPr="0034274A">
              <w:rPr>
                <w:rFonts w:ascii="仿宋_GB2312" w:eastAsia="仿宋_GB2312" w:hAnsi="仿宋_GB2312" w:cs="仿宋_GB2312" w:hint="eastAsia"/>
                <w:kern w:val="0"/>
                <w:sz w:val="24"/>
                <w:szCs w:val="24"/>
              </w:rPr>
              <w:t>大赛</w:t>
            </w:r>
            <w:proofErr w:type="gramEnd"/>
            <w:r w:rsidR="0034274A" w:rsidRPr="0034274A">
              <w:rPr>
                <w:rFonts w:ascii="仿宋_GB2312" w:eastAsia="仿宋_GB2312" w:hAnsi="仿宋_GB2312" w:cs="仿宋_GB2312" w:hint="eastAsia"/>
                <w:kern w:val="0"/>
                <w:sz w:val="24"/>
                <w:szCs w:val="24"/>
              </w:rPr>
              <w:t>、教学基本功大赛、多媒体课件大赛</w:t>
            </w:r>
            <w:r>
              <w:rPr>
                <w:rFonts w:ascii="仿宋_GB2312" w:eastAsia="仿宋_GB2312" w:hAnsi="仿宋_GB2312" w:cs="仿宋_GB2312" w:hint="eastAsia"/>
                <w:kern w:val="0"/>
                <w:sz w:val="24"/>
                <w:szCs w:val="24"/>
              </w:rPr>
              <w:t>的</w:t>
            </w:r>
            <w:r w:rsidR="0034274A" w:rsidRPr="0034274A">
              <w:rPr>
                <w:rFonts w:ascii="仿宋_GB2312" w:eastAsia="仿宋_GB2312" w:hAnsi="仿宋_GB2312" w:cs="仿宋_GB2312" w:hint="eastAsia"/>
                <w:kern w:val="0"/>
                <w:sz w:val="24"/>
                <w:szCs w:val="24"/>
              </w:rPr>
              <w:t>一等奖、优秀教师、优秀共产党员等荣誉称号，其普法事迹亦在保定日报</w:t>
            </w:r>
            <w:r>
              <w:rPr>
                <w:rFonts w:ascii="仿宋_GB2312" w:eastAsia="仿宋_GB2312" w:hAnsi="仿宋_GB2312" w:cs="仿宋_GB2312" w:hint="eastAsia"/>
                <w:kern w:val="0"/>
                <w:sz w:val="24"/>
                <w:szCs w:val="24"/>
              </w:rPr>
              <w:t>等媒体</w:t>
            </w:r>
            <w:r w:rsidR="0034274A" w:rsidRPr="0034274A">
              <w:rPr>
                <w:rFonts w:ascii="仿宋_GB2312" w:eastAsia="仿宋_GB2312" w:hAnsi="仿宋_GB2312" w:cs="仿宋_GB2312" w:hint="eastAsia"/>
                <w:kern w:val="0"/>
                <w:sz w:val="24"/>
                <w:szCs w:val="24"/>
              </w:rPr>
              <w:t>报道。</w:t>
            </w:r>
          </w:p>
        </w:tc>
      </w:tr>
    </w:tbl>
    <w:p w:rsidR="00994932" w:rsidRDefault="00D50C58">
      <w:pPr>
        <w:numPr>
          <w:ilvl w:val="0"/>
          <w:numId w:val="2"/>
        </w:numPr>
        <w:spacing w:line="340" w:lineRule="atLeast"/>
        <w:rPr>
          <w:rFonts w:ascii="黑体" w:eastAsia="黑体" w:hAnsi="黑体" w:cs="黑体"/>
          <w:sz w:val="24"/>
          <w:szCs w:val="24"/>
        </w:rPr>
      </w:pPr>
      <w:r>
        <w:rPr>
          <w:rFonts w:ascii="黑体" w:eastAsia="黑体" w:hAnsi="黑体" w:cs="黑体" w:hint="eastAsia"/>
          <w:sz w:val="24"/>
          <w:szCs w:val="24"/>
        </w:rPr>
        <w:t>课程目标（</w:t>
      </w:r>
      <w:r>
        <w:rPr>
          <w:rFonts w:ascii="Times New Roman" w:eastAsia="黑体" w:hAnsi="Times New Roman"/>
          <w:sz w:val="24"/>
          <w:szCs w:val="24"/>
        </w:rPr>
        <w:t>300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961"/>
        </w:trPr>
        <w:tc>
          <w:tcPr>
            <w:tcW w:w="8522" w:type="dxa"/>
          </w:tcPr>
          <w:p w:rsidR="00994932" w:rsidRDefault="00D50C5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34274A" w:rsidRPr="0034274A" w:rsidRDefault="00FA5D29" w:rsidP="0034274A">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通过学习本课，学生可以获得的知识和能力</w:t>
            </w:r>
            <w:r w:rsidR="0034274A" w:rsidRPr="0034274A">
              <w:rPr>
                <w:rFonts w:ascii="仿宋_GB2312" w:eastAsia="仿宋_GB2312" w:hAnsi="仿宋_GB2312" w:cs="仿宋_GB2312" w:hint="eastAsia"/>
                <w:kern w:val="0"/>
                <w:sz w:val="24"/>
                <w:szCs w:val="24"/>
              </w:rPr>
              <w:t>具体包括：</w:t>
            </w:r>
          </w:p>
          <w:p w:rsidR="0034274A" w:rsidRPr="0034274A" w:rsidRDefault="0034274A" w:rsidP="0034274A">
            <w:pPr>
              <w:spacing w:line="360" w:lineRule="auto"/>
              <w:ind w:firstLine="437"/>
              <w:rPr>
                <w:rFonts w:ascii="仿宋_GB2312" w:eastAsia="仿宋_GB2312" w:hAnsi="仿宋_GB2312" w:cs="仿宋_GB2312"/>
                <w:kern w:val="0"/>
                <w:sz w:val="24"/>
                <w:szCs w:val="24"/>
              </w:rPr>
            </w:pPr>
            <w:r w:rsidRPr="0034274A">
              <w:rPr>
                <w:rFonts w:ascii="仿宋_GB2312" w:eastAsia="仿宋_GB2312" w:hAnsi="仿宋_GB2312" w:cs="仿宋_GB2312" w:hint="eastAsia"/>
                <w:kern w:val="0"/>
                <w:sz w:val="24"/>
                <w:szCs w:val="24"/>
              </w:rPr>
              <w:t>1. 在学习</w:t>
            </w:r>
            <w:r w:rsidR="00FA5D29">
              <w:rPr>
                <w:rFonts w:ascii="仿宋_GB2312" w:eastAsia="仿宋_GB2312" w:hAnsi="仿宋_GB2312" w:cs="仿宋_GB2312" w:hint="eastAsia"/>
                <w:kern w:val="0"/>
                <w:sz w:val="24"/>
                <w:szCs w:val="24"/>
              </w:rPr>
              <w:t>理论知识的过程中体会创新性学习</w:t>
            </w:r>
            <w:r w:rsidRPr="0034274A">
              <w:rPr>
                <w:rFonts w:ascii="仿宋_GB2312" w:eastAsia="仿宋_GB2312" w:hAnsi="仿宋_GB2312" w:cs="仿宋_GB2312" w:hint="eastAsia"/>
                <w:kern w:val="0"/>
                <w:sz w:val="24"/>
                <w:szCs w:val="24"/>
              </w:rPr>
              <w:t>并学会创新；</w:t>
            </w:r>
          </w:p>
          <w:p w:rsidR="0034274A" w:rsidRPr="0034274A" w:rsidRDefault="0034274A" w:rsidP="0034274A">
            <w:pPr>
              <w:spacing w:line="360" w:lineRule="auto"/>
              <w:ind w:firstLine="437"/>
              <w:rPr>
                <w:rFonts w:ascii="仿宋_GB2312" w:eastAsia="仿宋_GB2312" w:hAnsi="仿宋_GB2312" w:cs="仿宋_GB2312"/>
                <w:kern w:val="0"/>
                <w:sz w:val="24"/>
                <w:szCs w:val="24"/>
              </w:rPr>
            </w:pPr>
            <w:r w:rsidRPr="0034274A">
              <w:rPr>
                <w:rFonts w:ascii="仿宋_GB2312" w:eastAsia="仿宋_GB2312" w:hAnsi="仿宋_GB2312" w:cs="仿宋_GB2312" w:hint="eastAsia"/>
                <w:kern w:val="0"/>
                <w:sz w:val="24"/>
                <w:szCs w:val="24"/>
              </w:rPr>
              <w:t>2. 学</w:t>
            </w:r>
            <w:r w:rsidR="00FA5D29">
              <w:rPr>
                <w:rFonts w:ascii="仿宋_GB2312" w:eastAsia="仿宋_GB2312" w:hAnsi="仿宋_GB2312" w:cs="仿宋_GB2312" w:hint="eastAsia"/>
                <w:kern w:val="0"/>
                <w:sz w:val="24"/>
                <w:szCs w:val="24"/>
              </w:rPr>
              <w:t>生</w:t>
            </w:r>
            <w:r w:rsidRPr="0034274A">
              <w:rPr>
                <w:rFonts w:ascii="仿宋_GB2312" w:eastAsia="仿宋_GB2312" w:hAnsi="仿宋_GB2312" w:cs="仿宋_GB2312" w:hint="eastAsia"/>
                <w:kern w:val="0"/>
                <w:sz w:val="24"/>
                <w:szCs w:val="24"/>
              </w:rPr>
              <w:t>不是简单学会，而是根植于心，要在学习过程中深刻理解经济法的原理与规律，并将这种能力内化</w:t>
            </w:r>
            <w:r w:rsidR="00C02FCA">
              <w:rPr>
                <w:rFonts w:ascii="仿宋_GB2312" w:eastAsia="仿宋_GB2312" w:hAnsi="仿宋_GB2312" w:cs="仿宋_GB2312" w:hint="eastAsia"/>
                <w:kern w:val="0"/>
                <w:sz w:val="24"/>
                <w:szCs w:val="24"/>
              </w:rPr>
              <w:t>为</w:t>
            </w:r>
            <w:r w:rsidRPr="0034274A">
              <w:rPr>
                <w:rFonts w:ascii="仿宋_GB2312" w:eastAsia="仿宋_GB2312" w:hAnsi="仿宋_GB2312" w:cs="仿宋_GB2312" w:hint="eastAsia"/>
                <w:kern w:val="0"/>
                <w:sz w:val="24"/>
                <w:szCs w:val="24"/>
              </w:rPr>
              <w:t>其学习、生活和工作中遵纪守法、自觉自律的强大动力；</w:t>
            </w:r>
          </w:p>
          <w:p w:rsidR="0034274A" w:rsidRPr="0034274A" w:rsidRDefault="0034274A" w:rsidP="0034274A">
            <w:pPr>
              <w:spacing w:line="360" w:lineRule="auto"/>
              <w:ind w:firstLine="437"/>
              <w:rPr>
                <w:rFonts w:ascii="仿宋_GB2312" w:eastAsia="仿宋_GB2312" w:hAnsi="仿宋_GB2312" w:cs="仿宋_GB2312"/>
                <w:kern w:val="0"/>
                <w:sz w:val="24"/>
                <w:szCs w:val="24"/>
              </w:rPr>
            </w:pPr>
            <w:r w:rsidRPr="0034274A">
              <w:rPr>
                <w:rFonts w:ascii="仿宋_GB2312" w:eastAsia="仿宋_GB2312" w:hAnsi="仿宋_GB2312" w:cs="仿宋_GB2312" w:hint="eastAsia"/>
                <w:kern w:val="0"/>
                <w:sz w:val="24"/>
                <w:szCs w:val="24"/>
              </w:rPr>
              <w:t>3. 通过加大实践比重，学生能真正通</w:t>
            </w:r>
            <w:r w:rsidR="007712CF">
              <w:rPr>
                <w:rFonts w:ascii="仿宋_GB2312" w:eastAsia="仿宋_GB2312" w:hAnsi="仿宋_GB2312" w:cs="仿宋_GB2312" w:hint="eastAsia"/>
                <w:kern w:val="0"/>
                <w:sz w:val="24"/>
                <w:szCs w:val="24"/>
              </w:rPr>
              <w:t>过理论联系实际，获得实际解决相关法律问题的能力，建立学习的自信</w:t>
            </w:r>
            <w:r w:rsidRPr="0034274A">
              <w:rPr>
                <w:rFonts w:ascii="仿宋_GB2312" w:eastAsia="仿宋_GB2312" w:hAnsi="仿宋_GB2312" w:cs="仿宋_GB2312" w:hint="eastAsia"/>
                <w:kern w:val="0"/>
                <w:sz w:val="24"/>
                <w:szCs w:val="24"/>
              </w:rPr>
              <w:t>；</w:t>
            </w:r>
          </w:p>
          <w:p w:rsidR="00994932" w:rsidRDefault="0034274A" w:rsidP="00C02FCA">
            <w:pPr>
              <w:spacing w:line="360" w:lineRule="auto"/>
              <w:ind w:firstLine="437"/>
              <w:rPr>
                <w:rFonts w:ascii="仿宋_GB2312" w:eastAsia="仿宋_GB2312" w:hAnsi="仿宋_GB2312" w:cs="仿宋_GB2312"/>
                <w:kern w:val="0"/>
                <w:sz w:val="24"/>
                <w:szCs w:val="24"/>
              </w:rPr>
            </w:pPr>
            <w:r w:rsidRPr="0034274A">
              <w:rPr>
                <w:rFonts w:ascii="仿宋_GB2312" w:eastAsia="仿宋_GB2312" w:hAnsi="仿宋_GB2312" w:cs="仿宋_GB2312" w:hint="eastAsia"/>
                <w:kern w:val="0"/>
                <w:sz w:val="24"/>
                <w:szCs w:val="24"/>
              </w:rPr>
              <w:t>4.经过有关课程实训、实践活动将分组呈现出系列</w:t>
            </w:r>
            <w:r w:rsidR="00C02FCA">
              <w:rPr>
                <w:rFonts w:ascii="仿宋_GB2312" w:eastAsia="仿宋_GB2312" w:hAnsi="仿宋_GB2312" w:cs="仿宋_GB2312" w:hint="eastAsia"/>
                <w:kern w:val="0"/>
                <w:sz w:val="24"/>
                <w:szCs w:val="24"/>
              </w:rPr>
              <w:t>学生的</w:t>
            </w:r>
            <w:r w:rsidRPr="0034274A">
              <w:rPr>
                <w:rFonts w:ascii="仿宋_GB2312" w:eastAsia="仿宋_GB2312" w:hAnsi="仿宋_GB2312" w:cs="仿宋_GB2312" w:hint="eastAsia"/>
                <w:kern w:val="0"/>
                <w:sz w:val="24"/>
                <w:szCs w:val="24"/>
              </w:rPr>
              <w:t>音、视频作品，</w:t>
            </w:r>
            <w:r w:rsidR="00FA5D29">
              <w:rPr>
                <w:rFonts w:ascii="仿宋_GB2312" w:eastAsia="仿宋_GB2312" w:hAnsi="仿宋_GB2312" w:cs="仿宋_GB2312" w:hint="eastAsia"/>
                <w:kern w:val="0"/>
                <w:sz w:val="24"/>
                <w:szCs w:val="24"/>
              </w:rPr>
              <w:t>再</w:t>
            </w:r>
            <w:proofErr w:type="gramStart"/>
            <w:r w:rsidR="00FA5D29">
              <w:rPr>
                <w:rFonts w:ascii="仿宋_GB2312" w:eastAsia="仿宋_GB2312" w:hAnsi="仿宋_GB2312" w:cs="仿宋_GB2312" w:hint="eastAsia"/>
                <w:kern w:val="0"/>
                <w:sz w:val="24"/>
                <w:szCs w:val="24"/>
              </w:rPr>
              <w:t>择优</w:t>
            </w:r>
            <w:r w:rsidRPr="0034274A">
              <w:rPr>
                <w:rFonts w:ascii="仿宋_GB2312" w:eastAsia="仿宋_GB2312" w:hAnsi="仿宋_GB2312" w:cs="仿宋_GB2312" w:hint="eastAsia"/>
                <w:kern w:val="0"/>
                <w:sz w:val="24"/>
                <w:szCs w:val="24"/>
              </w:rPr>
              <w:t>将</w:t>
            </w:r>
            <w:proofErr w:type="gramEnd"/>
            <w:r w:rsidR="00C02FCA">
              <w:rPr>
                <w:rFonts w:ascii="仿宋_GB2312" w:eastAsia="仿宋_GB2312" w:hAnsi="仿宋_GB2312" w:cs="仿宋_GB2312" w:hint="eastAsia"/>
                <w:kern w:val="0"/>
                <w:sz w:val="24"/>
                <w:szCs w:val="24"/>
              </w:rPr>
              <w:t>其</w:t>
            </w:r>
            <w:r w:rsidRPr="0034274A">
              <w:rPr>
                <w:rFonts w:ascii="仿宋_GB2312" w:eastAsia="仿宋_GB2312" w:hAnsi="仿宋_GB2312" w:cs="仿宋_GB2312" w:hint="eastAsia"/>
                <w:kern w:val="0"/>
                <w:sz w:val="24"/>
                <w:szCs w:val="24"/>
              </w:rPr>
              <w:t>作为普法素材上传到</w:t>
            </w:r>
            <w:proofErr w:type="gramStart"/>
            <w:r w:rsidRPr="0034274A">
              <w:rPr>
                <w:rFonts w:ascii="仿宋_GB2312" w:eastAsia="仿宋_GB2312" w:hAnsi="仿宋_GB2312" w:cs="仿宋_GB2312" w:hint="eastAsia"/>
                <w:kern w:val="0"/>
                <w:sz w:val="24"/>
                <w:szCs w:val="24"/>
              </w:rPr>
              <w:t>学院官微专栏</w:t>
            </w:r>
            <w:proofErr w:type="gramEnd"/>
            <w:r w:rsidRPr="0034274A">
              <w:rPr>
                <w:rFonts w:ascii="仿宋_GB2312" w:eastAsia="仿宋_GB2312" w:hAnsi="仿宋_GB2312" w:cs="仿宋_GB2312" w:hint="eastAsia"/>
                <w:kern w:val="0"/>
                <w:sz w:val="24"/>
                <w:szCs w:val="24"/>
              </w:rPr>
              <w:t>，在起到普法作用的同时</w:t>
            </w:r>
            <w:r w:rsidR="00FA5D29">
              <w:rPr>
                <w:rFonts w:ascii="仿宋_GB2312" w:eastAsia="仿宋_GB2312" w:hAnsi="仿宋_GB2312" w:cs="仿宋_GB2312" w:hint="eastAsia"/>
                <w:kern w:val="0"/>
                <w:sz w:val="24"/>
                <w:szCs w:val="24"/>
              </w:rPr>
              <w:t>实现用所学真正能够</w:t>
            </w:r>
            <w:r w:rsidRPr="0034274A">
              <w:rPr>
                <w:rFonts w:ascii="仿宋_GB2312" w:eastAsia="仿宋_GB2312" w:hAnsi="仿宋_GB2312" w:cs="仿宋_GB2312" w:hint="eastAsia"/>
                <w:kern w:val="0"/>
                <w:sz w:val="24"/>
                <w:szCs w:val="24"/>
              </w:rPr>
              <w:t>转化成生产力来帮助他人，服务社会，提升自身综合素质，为日后创业、求职中获得高收、高薪奠定坚实基础。</w:t>
            </w:r>
          </w:p>
        </w:tc>
      </w:tr>
    </w:tbl>
    <w:p w:rsidR="00994932" w:rsidRDefault="00D50C58">
      <w:pPr>
        <w:numPr>
          <w:ilvl w:val="0"/>
          <w:numId w:val="2"/>
        </w:numPr>
        <w:spacing w:line="340" w:lineRule="atLeast"/>
        <w:rPr>
          <w:rFonts w:ascii="黑体" w:eastAsia="黑体" w:hAnsi="黑体" w:cs="黑体"/>
          <w:sz w:val="24"/>
          <w:szCs w:val="24"/>
        </w:rPr>
      </w:pPr>
      <w:r>
        <w:rPr>
          <w:rFonts w:ascii="黑体" w:eastAsia="黑体" w:hAnsi="黑体" w:cs="黑体" w:hint="eastAsia"/>
          <w:sz w:val="24"/>
          <w:szCs w:val="24"/>
        </w:rPr>
        <w:t>课程建设及应用情况（</w:t>
      </w:r>
      <w:r>
        <w:rPr>
          <w:rFonts w:ascii="Times New Roman" w:eastAsia="黑体" w:hAnsi="Times New Roman"/>
          <w:sz w:val="24"/>
          <w:szCs w:val="24"/>
        </w:rPr>
        <w:t>1500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c>
          <w:tcPr>
            <w:tcW w:w="8522" w:type="dxa"/>
          </w:tcPr>
          <w:p w:rsidR="00994932" w:rsidRDefault="00D50C5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FA5D29" w:rsidRDefault="002661A4"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w:t>
            </w:r>
            <w:r w:rsidR="00FA5D29" w:rsidRPr="00FA5D29">
              <w:rPr>
                <w:rFonts w:ascii="仿宋_GB2312" w:eastAsia="仿宋_GB2312" w:hAnsi="仿宋_GB2312" w:cs="仿宋_GB2312" w:hint="eastAsia"/>
                <w:kern w:val="0"/>
                <w:sz w:val="24"/>
                <w:szCs w:val="24"/>
              </w:rPr>
              <w:t>本课程的建设发展历程</w:t>
            </w:r>
          </w:p>
          <w:p w:rsidR="00FA5D29" w:rsidRDefault="0071332F"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w:t>
            </w:r>
            <w:r w:rsidR="00FA5D29" w:rsidRPr="00FA5D29">
              <w:rPr>
                <w:rFonts w:ascii="仿宋_GB2312" w:eastAsia="仿宋_GB2312" w:hAnsi="仿宋_GB2312" w:cs="仿宋_GB2312" w:hint="eastAsia"/>
                <w:kern w:val="0"/>
                <w:sz w:val="24"/>
                <w:szCs w:val="24"/>
              </w:rPr>
              <w:t>从05年</w:t>
            </w:r>
            <w:r>
              <w:rPr>
                <w:rFonts w:ascii="仿宋_GB2312" w:eastAsia="仿宋_GB2312" w:hAnsi="仿宋_GB2312" w:cs="仿宋_GB2312" w:hint="eastAsia"/>
                <w:kern w:val="0"/>
                <w:sz w:val="24"/>
                <w:szCs w:val="24"/>
              </w:rPr>
              <w:t>开展教学</w:t>
            </w:r>
            <w:r w:rsidR="00FA5D29" w:rsidRPr="00FA5D29">
              <w:rPr>
                <w:rFonts w:ascii="仿宋_GB2312" w:eastAsia="仿宋_GB2312" w:hAnsi="仿宋_GB2312" w:cs="仿宋_GB2312" w:hint="eastAsia"/>
                <w:kern w:val="0"/>
                <w:sz w:val="24"/>
                <w:szCs w:val="24"/>
              </w:rPr>
              <w:t>至今已经</w:t>
            </w:r>
            <w:r>
              <w:rPr>
                <w:rFonts w:ascii="仿宋_GB2312" w:eastAsia="仿宋_GB2312" w:hAnsi="仿宋_GB2312" w:cs="仿宋_GB2312" w:hint="eastAsia"/>
                <w:kern w:val="0"/>
                <w:sz w:val="24"/>
                <w:szCs w:val="24"/>
              </w:rPr>
              <w:t>历经</w:t>
            </w:r>
            <w:r w:rsidR="00FA5D29" w:rsidRPr="00FA5D29">
              <w:rPr>
                <w:rFonts w:ascii="仿宋_GB2312" w:eastAsia="仿宋_GB2312" w:hAnsi="仿宋_GB2312" w:cs="仿宋_GB2312" w:hint="eastAsia"/>
                <w:kern w:val="0"/>
                <w:sz w:val="24"/>
                <w:szCs w:val="24"/>
              </w:rPr>
              <w:t>14个年头</w:t>
            </w:r>
            <w:r>
              <w:rPr>
                <w:rFonts w:ascii="仿宋_GB2312" w:eastAsia="仿宋_GB2312" w:hAnsi="仿宋_GB2312" w:cs="仿宋_GB2312" w:hint="eastAsia"/>
                <w:kern w:val="0"/>
                <w:sz w:val="24"/>
                <w:szCs w:val="24"/>
              </w:rPr>
              <w:t>，</w:t>
            </w:r>
            <w:r w:rsidR="00FA5D29" w:rsidRPr="00FA5D29">
              <w:rPr>
                <w:rFonts w:ascii="仿宋_GB2312" w:eastAsia="仿宋_GB2312" w:hAnsi="仿宋_GB2312" w:cs="仿宋_GB2312" w:hint="eastAsia"/>
                <w:kern w:val="0"/>
                <w:sz w:val="24"/>
                <w:szCs w:val="24"/>
              </w:rPr>
              <w:t>经历了从当初</w:t>
            </w:r>
            <w:r>
              <w:rPr>
                <w:rFonts w:ascii="仿宋_GB2312" w:eastAsia="仿宋_GB2312" w:hAnsi="仿宋_GB2312" w:cs="仿宋_GB2312" w:hint="eastAsia"/>
                <w:kern w:val="0"/>
                <w:sz w:val="24"/>
                <w:szCs w:val="24"/>
              </w:rPr>
              <w:t>团队的低职</w:t>
            </w:r>
            <w:r>
              <w:rPr>
                <w:rFonts w:ascii="仿宋_GB2312" w:eastAsia="仿宋_GB2312" w:hAnsi="仿宋_GB2312" w:cs="仿宋_GB2312" w:hint="eastAsia"/>
                <w:kern w:val="0"/>
                <w:sz w:val="24"/>
                <w:szCs w:val="24"/>
              </w:rPr>
              <w:lastRenderedPageBreak/>
              <w:t>称到现在</w:t>
            </w:r>
            <w:r w:rsidR="00FA5D29" w:rsidRPr="00FA5D29">
              <w:rPr>
                <w:rFonts w:ascii="仿宋_GB2312" w:eastAsia="仿宋_GB2312" w:hAnsi="仿宋_GB2312" w:cs="仿宋_GB2312" w:hint="eastAsia"/>
                <w:kern w:val="0"/>
                <w:sz w:val="24"/>
                <w:szCs w:val="24"/>
              </w:rPr>
              <w:t>成员均为副教授职称；从当初的</w:t>
            </w:r>
            <w:r>
              <w:rPr>
                <w:rFonts w:ascii="仿宋_GB2312" w:eastAsia="仿宋_GB2312" w:hAnsi="仿宋_GB2312" w:cs="仿宋_GB2312" w:hint="eastAsia"/>
                <w:kern w:val="0"/>
                <w:sz w:val="24"/>
                <w:szCs w:val="24"/>
              </w:rPr>
              <w:t>完成基础教学任务为主成长为以创新为使命的教研为主</w:t>
            </w:r>
            <w:r w:rsidR="00FA5D29" w:rsidRPr="00FA5D29">
              <w:rPr>
                <w:rFonts w:ascii="仿宋_GB2312" w:eastAsia="仿宋_GB2312" w:hAnsi="仿宋_GB2312" w:cs="仿宋_GB2312" w:hint="eastAsia"/>
                <w:kern w:val="0"/>
                <w:sz w:val="24"/>
                <w:szCs w:val="24"/>
              </w:rPr>
              <w:t>；</w:t>
            </w:r>
            <w:r w:rsidR="00152AC4">
              <w:rPr>
                <w:rFonts w:ascii="仿宋_GB2312" w:eastAsia="仿宋_GB2312" w:hAnsi="仿宋_GB2312" w:cs="仿宋_GB2312" w:hint="eastAsia"/>
                <w:kern w:val="0"/>
                <w:sz w:val="24"/>
                <w:szCs w:val="24"/>
              </w:rPr>
              <w:t>从以日</w:t>
            </w:r>
            <w:r w:rsidR="00FA5D29" w:rsidRPr="00FA5D29">
              <w:rPr>
                <w:rFonts w:ascii="仿宋_GB2312" w:eastAsia="仿宋_GB2312" w:hAnsi="仿宋_GB2312" w:cs="仿宋_GB2312" w:hint="eastAsia"/>
                <w:kern w:val="0"/>
                <w:sz w:val="24"/>
                <w:szCs w:val="24"/>
              </w:rPr>
              <w:t>常</w:t>
            </w:r>
            <w:r w:rsidR="00152AC4">
              <w:rPr>
                <w:rFonts w:ascii="仿宋_GB2312" w:eastAsia="仿宋_GB2312" w:hAnsi="仿宋_GB2312" w:cs="仿宋_GB2312" w:hint="eastAsia"/>
                <w:kern w:val="0"/>
                <w:sz w:val="24"/>
                <w:szCs w:val="24"/>
              </w:rPr>
              <w:t>教学为主</w:t>
            </w:r>
            <w:r w:rsidR="00FA5D29" w:rsidRPr="00FA5D29">
              <w:rPr>
                <w:rFonts w:ascii="仿宋_GB2312" w:eastAsia="仿宋_GB2312" w:hAnsi="仿宋_GB2312" w:cs="仿宋_GB2312" w:hint="eastAsia"/>
                <w:kern w:val="0"/>
                <w:sz w:val="24"/>
                <w:szCs w:val="24"/>
              </w:rPr>
              <w:t>，成长为以学生为中心、以知识和能力并重为培养目标</w:t>
            </w:r>
            <w:r w:rsidR="00152AC4">
              <w:rPr>
                <w:rFonts w:ascii="仿宋_GB2312" w:eastAsia="仿宋_GB2312" w:hAnsi="仿宋_GB2312" w:cs="仿宋_GB2312" w:hint="eastAsia"/>
                <w:kern w:val="0"/>
                <w:sz w:val="24"/>
                <w:szCs w:val="24"/>
              </w:rPr>
              <w:t>为主</w:t>
            </w:r>
            <w:r w:rsidR="00FA5D29" w:rsidRPr="00FA5D29">
              <w:rPr>
                <w:rFonts w:ascii="仿宋_GB2312" w:eastAsia="仿宋_GB2312" w:hAnsi="仿宋_GB2312" w:cs="仿宋_GB2312" w:hint="eastAsia"/>
                <w:kern w:val="0"/>
                <w:sz w:val="24"/>
                <w:szCs w:val="24"/>
              </w:rPr>
              <w:t xml:space="preserve">；直到今天，我们作为首创，大胆提出了通过“学、会、用、他”的流程目标引领实现“新、心、信、薪” </w:t>
            </w:r>
            <w:r>
              <w:rPr>
                <w:rFonts w:ascii="仿宋_GB2312" w:eastAsia="仿宋_GB2312" w:hAnsi="仿宋_GB2312" w:cs="仿宋_GB2312" w:hint="eastAsia"/>
                <w:kern w:val="0"/>
                <w:sz w:val="24"/>
                <w:szCs w:val="24"/>
              </w:rPr>
              <w:t>课程</w:t>
            </w:r>
            <w:r w:rsidR="007712CF">
              <w:rPr>
                <w:rFonts w:ascii="仿宋_GB2312" w:eastAsia="仿宋_GB2312" w:hAnsi="仿宋_GB2312" w:cs="仿宋_GB2312" w:hint="eastAsia"/>
                <w:kern w:val="0"/>
                <w:sz w:val="24"/>
                <w:szCs w:val="24"/>
              </w:rPr>
              <w:t>教学目标的布鲁斯</w:t>
            </w:r>
            <w:r w:rsidR="00FA5D29" w:rsidRPr="00FA5D29">
              <w:rPr>
                <w:rFonts w:ascii="仿宋_GB2312" w:eastAsia="仿宋_GB2312" w:hAnsi="仿宋_GB2312" w:cs="仿宋_GB2312" w:hint="eastAsia"/>
                <w:kern w:val="0"/>
                <w:sz w:val="24"/>
                <w:szCs w:val="24"/>
              </w:rPr>
              <w:t>教学模式，</w:t>
            </w:r>
            <w:r w:rsidR="007712CF">
              <w:rPr>
                <w:rFonts w:ascii="仿宋_GB2312" w:eastAsia="仿宋_GB2312" w:hAnsi="仿宋_GB2312" w:cs="仿宋_GB2312" w:hint="eastAsia"/>
                <w:kern w:val="0"/>
                <w:sz w:val="24"/>
                <w:szCs w:val="24"/>
              </w:rPr>
              <w:t>以及</w:t>
            </w:r>
            <w:r w:rsidR="007712CF" w:rsidRPr="007712CF">
              <w:rPr>
                <w:rFonts w:ascii="仿宋_GB2312" w:eastAsia="仿宋_GB2312" w:hAnsi="仿宋_GB2312" w:cs="仿宋_GB2312" w:hint="eastAsia"/>
                <w:kern w:val="0"/>
                <w:sz w:val="24"/>
                <w:szCs w:val="24"/>
              </w:rPr>
              <w:t>“四维双混一体”式教学管理</w:t>
            </w:r>
            <w:r w:rsidR="007712CF">
              <w:rPr>
                <w:rFonts w:ascii="仿宋_GB2312" w:eastAsia="仿宋_GB2312" w:hAnsi="仿宋_GB2312" w:cs="仿宋_GB2312" w:hint="eastAsia"/>
                <w:kern w:val="0"/>
                <w:sz w:val="24"/>
                <w:szCs w:val="24"/>
              </w:rPr>
              <w:t>形式，</w:t>
            </w:r>
            <w:r w:rsidR="00FA5D29" w:rsidRPr="00FA5D29">
              <w:rPr>
                <w:rFonts w:ascii="仿宋_GB2312" w:eastAsia="仿宋_GB2312" w:hAnsi="仿宋_GB2312" w:cs="仿宋_GB2312" w:hint="eastAsia"/>
                <w:kern w:val="0"/>
                <w:sz w:val="24"/>
                <w:szCs w:val="24"/>
              </w:rPr>
              <w:t>这就是我们</w:t>
            </w:r>
            <w:r w:rsidR="007712CF">
              <w:rPr>
                <w:rFonts w:ascii="仿宋_GB2312" w:eastAsia="仿宋_GB2312" w:hAnsi="仿宋_GB2312" w:cs="仿宋_GB2312" w:hint="eastAsia"/>
                <w:kern w:val="0"/>
                <w:sz w:val="24"/>
                <w:szCs w:val="24"/>
              </w:rPr>
              <w:t>课程建设</w:t>
            </w:r>
            <w:r w:rsidR="00FA5D29" w:rsidRPr="00FA5D29">
              <w:rPr>
                <w:rFonts w:ascii="仿宋_GB2312" w:eastAsia="仿宋_GB2312" w:hAnsi="仿宋_GB2312" w:cs="仿宋_GB2312" w:hint="eastAsia"/>
                <w:kern w:val="0"/>
                <w:sz w:val="24"/>
                <w:szCs w:val="24"/>
              </w:rPr>
              <w:t>曾经的无悔经历！</w:t>
            </w:r>
          </w:p>
          <w:p w:rsidR="00FA5D29" w:rsidRDefault="002661A4"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w:t>
            </w:r>
            <w:r w:rsidR="00FA5D29" w:rsidRPr="00FA5D29">
              <w:rPr>
                <w:rFonts w:ascii="仿宋_GB2312" w:eastAsia="仿宋_GB2312" w:hAnsi="仿宋_GB2312" w:cs="仿宋_GB2312" w:hint="eastAsia"/>
                <w:kern w:val="0"/>
                <w:sz w:val="24"/>
                <w:szCs w:val="24"/>
              </w:rPr>
              <w:t>课程与教学改革要解决的重点问题</w:t>
            </w:r>
          </w:p>
          <w:p w:rsidR="006E425A" w:rsidRDefault="006E425A" w:rsidP="0071332F">
            <w:pPr>
              <w:spacing w:line="360" w:lineRule="auto"/>
              <w:ind w:firstLine="437"/>
              <w:rPr>
                <w:rFonts w:ascii="仿宋_GB2312" w:eastAsia="仿宋_GB2312" w:hAnsi="仿宋_GB2312" w:cs="仿宋_GB2312"/>
                <w:kern w:val="0"/>
                <w:sz w:val="24"/>
                <w:szCs w:val="24"/>
              </w:rPr>
            </w:pPr>
            <w:r w:rsidRPr="006E425A">
              <w:rPr>
                <w:rFonts w:ascii="仿宋_GB2312" w:eastAsia="仿宋_GB2312" w:hAnsi="仿宋_GB2312" w:cs="仿宋_GB2312" w:hint="eastAsia"/>
                <w:kern w:val="0"/>
                <w:sz w:val="24"/>
                <w:szCs w:val="24"/>
              </w:rPr>
              <w:t>经济法课程内容多,角度多,课时有限，</w:t>
            </w:r>
            <w:r w:rsidR="00740278">
              <w:rPr>
                <w:rFonts w:ascii="仿宋_GB2312" w:eastAsia="仿宋_GB2312" w:hAnsi="仿宋_GB2312" w:cs="仿宋_GB2312" w:hint="eastAsia"/>
                <w:kern w:val="0"/>
                <w:sz w:val="24"/>
                <w:szCs w:val="24"/>
              </w:rPr>
              <w:t>这</w:t>
            </w:r>
            <w:r w:rsidRPr="006E425A">
              <w:rPr>
                <w:rFonts w:ascii="仿宋_GB2312" w:eastAsia="仿宋_GB2312" w:hAnsi="仿宋_GB2312" w:cs="仿宋_GB2312" w:hint="eastAsia"/>
                <w:kern w:val="0"/>
                <w:sz w:val="24"/>
                <w:szCs w:val="24"/>
              </w:rPr>
              <w:t>与案例教学、课堂讨论需要大量时间</w:t>
            </w:r>
            <w:r w:rsidR="00740278">
              <w:rPr>
                <w:rFonts w:ascii="仿宋_GB2312" w:eastAsia="仿宋_GB2312" w:hAnsi="仿宋_GB2312" w:cs="仿宋_GB2312" w:hint="eastAsia"/>
                <w:kern w:val="0"/>
                <w:sz w:val="24"/>
                <w:szCs w:val="24"/>
              </w:rPr>
              <w:t>产生</w:t>
            </w:r>
            <w:r w:rsidR="001D21B7">
              <w:rPr>
                <w:rFonts w:ascii="仿宋_GB2312" w:eastAsia="仿宋_GB2312" w:hAnsi="仿宋_GB2312" w:cs="仿宋_GB2312" w:hint="eastAsia"/>
                <w:kern w:val="0"/>
                <w:sz w:val="24"/>
                <w:szCs w:val="24"/>
              </w:rPr>
              <w:t>了很大的矛盾，也使</w:t>
            </w:r>
            <w:r w:rsidRPr="006E425A">
              <w:rPr>
                <w:rFonts w:ascii="仿宋_GB2312" w:eastAsia="仿宋_GB2312" w:hAnsi="仿宋_GB2312" w:cs="仿宋_GB2312" w:hint="eastAsia"/>
                <w:kern w:val="0"/>
                <w:sz w:val="24"/>
                <w:szCs w:val="24"/>
              </w:rPr>
              <w:t>翻转课堂等一些创新的教学手段常常陷入到浅尝辄止的尴尬境地。而且，现有教学模式对以学生为中心</w:t>
            </w:r>
            <w:r w:rsidR="007712CF">
              <w:rPr>
                <w:rFonts w:ascii="仿宋_GB2312" w:eastAsia="仿宋_GB2312" w:hAnsi="仿宋_GB2312" w:cs="仿宋_GB2312" w:hint="eastAsia"/>
                <w:kern w:val="0"/>
                <w:sz w:val="24"/>
                <w:szCs w:val="24"/>
              </w:rPr>
              <w:t>、</w:t>
            </w:r>
            <w:r w:rsidRPr="006E425A">
              <w:rPr>
                <w:rFonts w:ascii="仿宋_GB2312" w:eastAsia="仿宋_GB2312" w:hAnsi="仿宋_GB2312" w:cs="仿宋_GB2312" w:hint="eastAsia"/>
                <w:kern w:val="0"/>
                <w:sz w:val="24"/>
                <w:szCs w:val="24"/>
              </w:rPr>
              <w:t>提升其应用能力以及</w:t>
            </w:r>
            <w:r w:rsidR="0071332F">
              <w:rPr>
                <w:rFonts w:ascii="仿宋_GB2312" w:eastAsia="仿宋_GB2312" w:hAnsi="仿宋_GB2312" w:cs="仿宋_GB2312" w:hint="eastAsia"/>
                <w:kern w:val="0"/>
                <w:sz w:val="24"/>
                <w:szCs w:val="24"/>
              </w:rPr>
              <w:t>服务</w:t>
            </w:r>
            <w:r w:rsidRPr="006E425A">
              <w:rPr>
                <w:rFonts w:ascii="仿宋_GB2312" w:eastAsia="仿宋_GB2312" w:hAnsi="仿宋_GB2312" w:cs="仿宋_GB2312" w:hint="eastAsia"/>
                <w:kern w:val="0"/>
                <w:sz w:val="24"/>
                <w:szCs w:val="24"/>
              </w:rPr>
              <w:t>社会等</w:t>
            </w:r>
            <w:r w:rsidR="007712CF">
              <w:rPr>
                <w:rFonts w:ascii="仿宋_GB2312" w:eastAsia="仿宋_GB2312" w:hAnsi="仿宋_GB2312" w:cs="仿宋_GB2312" w:hint="eastAsia"/>
                <w:kern w:val="0"/>
                <w:sz w:val="24"/>
                <w:szCs w:val="24"/>
              </w:rPr>
              <w:t>目标的实现</w:t>
            </w:r>
            <w:r w:rsidRPr="006E425A">
              <w:rPr>
                <w:rFonts w:ascii="仿宋_GB2312" w:eastAsia="仿宋_GB2312" w:hAnsi="仿宋_GB2312" w:cs="仿宋_GB2312" w:hint="eastAsia"/>
                <w:kern w:val="0"/>
                <w:sz w:val="24"/>
                <w:szCs w:val="24"/>
              </w:rPr>
              <w:t>还都需不断创新甚至创造。</w:t>
            </w:r>
          </w:p>
          <w:p w:rsidR="00FA5D29" w:rsidRDefault="002661A4"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w:t>
            </w:r>
            <w:r w:rsidR="00FA5D29" w:rsidRPr="00FA5D29">
              <w:rPr>
                <w:rFonts w:ascii="仿宋_GB2312" w:eastAsia="仿宋_GB2312" w:hAnsi="仿宋_GB2312" w:cs="仿宋_GB2312" w:hint="eastAsia"/>
                <w:kern w:val="0"/>
                <w:sz w:val="24"/>
                <w:szCs w:val="24"/>
              </w:rPr>
              <w:t>课程内容与资源建设及应用情况</w:t>
            </w:r>
          </w:p>
          <w:p w:rsidR="00B05DED" w:rsidRDefault="00B05DED" w:rsidP="00BD2A44">
            <w:pPr>
              <w:spacing w:line="360" w:lineRule="auto"/>
              <w:ind w:firstLine="437"/>
              <w:rPr>
                <w:rFonts w:ascii="仿宋_GB2312" w:eastAsia="仿宋_GB2312" w:hAnsi="仿宋_GB2312" w:cs="仿宋_GB2312"/>
                <w:kern w:val="0"/>
                <w:sz w:val="24"/>
                <w:szCs w:val="24"/>
              </w:rPr>
            </w:pPr>
            <w:r w:rsidRPr="00B05DED">
              <w:rPr>
                <w:rFonts w:ascii="仿宋_GB2312" w:eastAsia="仿宋_GB2312" w:hAnsi="仿宋_GB2312" w:cs="仿宋_GB2312" w:hint="eastAsia"/>
                <w:kern w:val="0"/>
                <w:sz w:val="24"/>
                <w:szCs w:val="24"/>
              </w:rPr>
              <w:t>为了</w:t>
            </w:r>
            <w:r>
              <w:rPr>
                <w:rFonts w:ascii="仿宋_GB2312" w:eastAsia="仿宋_GB2312" w:hAnsi="仿宋_GB2312" w:cs="仿宋_GB2312" w:hint="eastAsia"/>
                <w:kern w:val="0"/>
                <w:sz w:val="24"/>
                <w:szCs w:val="24"/>
              </w:rPr>
              <w:t>使“布鲁斯教学模式”得以高效率应用，我们</w:t>
            </w:r>
            <w:r w:rsidRPr="00B05DED">
              <w:rPr>
                <w:rFonts w:ascii="仿宋_GB2312" w:eastAsia="仿宋_GB2312" w:hAnsi="仿宋_GB2312" w:cs="仿宋_GB2312" w:hint="eastAsia"/>
                <w:kern w:val="0"/>
                <w:sz w:val="24"/>
                <w:szCs w:val="24"/>
              </w:rPr>
              <w:t>在不断探索和尝试下对应形成了 “四维双混一体”教学管理形式与</w:t>
            </w:r>
            <w:r w:rsidR="001D21B7">
              <w:rPr>
                <w:rFonts w:ascii="仿宋_GB2312" w:eastAsia="仿宋_GB2312" w:hAnsi="仿宋_GB2312" w:cs="仿宋_GB2312" w:hint="eastAsia"/>
                <w:kern w:val="0"/>
                <w:sz w:val="24"/>
                <w:szCs w:val="24"/>
              </w:rPr>
              <w:t>该</w:t>
            </w:r>
            <w:r>
              <w:rPr>
                <w:rFonts w:ascii="仿宋_GB2312" w:eastAsia="仿宋_GB2312" w:hAnsi="仿宋_GB2312" w:cs="仿宋_GB2312" w:hint="eastAsia"/>
                <w:kern w:val="0"/>
                <w:sz w:val="24"/>
                <w:szCs w:val="24"/>
              </w:rPr>
              <w:t>模式形成完美对接，并由此构建和应用了如下四个角度的教学资源。</w:t>
            </w:r>
          </w:p>
          <w:p w:rsidR="00BD2A44" w:rsidRPr="00BD2A44" w:rsidRDefault="00BD2A44" w:rsidP="00BD2A44">
            <w:pPr>
              <w:spacing w:line="360" w:lineRule="auto"/>
              <w:ind w:firstLine="437"/>
              <w:rPr>
                <w:rFonts w:ascii="仿宋_GB2312" w:eastAsia="仿宋_GB2312" w:hAnsi="仿宋_GB2312" w:cs="仿宋_GB2312"/>
                <w:kern w:val="0"/>
                <w:sz w:val="24"/>
                <w:szCs w:val="24"/>
              </w:rPr>
            </w:pPr>
            <w:r w:rsidRPr="00BD2A44">
              <w:rPr>
                <w:rFonts w:ascii="仿宋_GB2312" w:eastAsia="仿宋_GB2312" w:hAnsi="仿宋_GB2312" w:cs="仿宋_GB2312" w:hint="eastAsia"/>
                <w:kern w:val="0"/>
                <w:sz w:val="24"/>
                <w:szCs w:val="24"/>
              </w:rPr>
              <w:t>在线上平台</w:t>
            </w:r>
            <w:r>
              <w:rPr>
                <w:rFonts w:ascii="仿宋_GB2312" w:eastAsia="仿宋_GB2312" w:hAnsi="仿宋_GB2312" w:cs="仿宋_GB2312" w:hint="eastAsia"/>
                <w:kern w:val="0"/>
                <w:sz w:val="24"/>
                <w:szCs w:val="24"/>
              </w:rPr>
              <w:t>，</w:t>
            </w:r>
            <w:r w:rsidRPr="00BD2A44">
              <w:rPr>
                <w:rFonts w:ascii="仿宋_GB2312" w:eastAsia="仿宋_GB2312" w:hAnsi="仿宋_GB2312" w:cs="仿宋_GB2312" w:hint="eastAsia"/>
                <w:kern w:val="0"/>
                <w:sz w:val="24"/>
                <w:szCs w:val="24"/>
              </w:rPr>
              <w:t>我们依托</w:t>
            </w:r>
            <w:r w:rsidR="001D21B7">
              <w:rPr>
                <w:rFonts w:ascii="仿宋_GB2312" w:eastAsia="仿宋_GB2312" w:hAnsi="仿宋_GB2312" w:cs="仿宋_GB2312" w:hint="eastAsia"/>
                <w:kern w:val="0"/>
                <w:sz w:val="24"/>
                <w:szCs w:val="24"/>
              </w:rPr>
              <w:t>课堂</w:t>
            </w:r>
            <w:proofErr w:type="gramStart"/>
            <w:r w:rsidR="001D21B7">
              <w:rPr>
                <w:rFonts w:ascii="仿宋_GB2312" w:eastAsia="仿宋_GB2312" w:hAnsi="仿宋_GB2312" w:cs="仿宋_GB2312" w:hint="eastAsia"/>
                <w:kern w:val="0"/>
                <w:sz w:val="24"/>
                <w:szCs w:val="24"/>
              </w:rPr>
              <w:t>派教学</w:t>
            </w:r>
            <w:proofErr w:type="gramEnd"/>
            <w:r w:rsidR="001D21B7">
              <w:rPr>
                <w:rFonts w:ascii="仿宋_GB2312" w:eastAsia="仿宋_GB2312" w:hAnsi="仿宋_GB2312" w:cs="仿宋_GB2312" w:hint="eastAsia"/>
                <w:kern w:val="0"/>
                <w:sz w:val="24"/>
                <w:szCs w:val="24"/>
              </w:rPr>
              <w:t>辅助软件，可</w:t>
            </w:r>
            <w:r>
              <w:rPr>
                <w:rFonts w:ascii="仿宋_GB2312" w:eastAsia="仿宋_GB2312" w:hAnsi="仿宋_GB2312" w:cs="仿宋_GB2312" w:hint="eastAsia"/>
                <w:kern w:val="0"/>
                <w:sz w:val="24"/>
                <w:szCs w:val="24"/>
              </w:rPr>
              <w:t>高效完成诸如签到、投票、选人、抢答</w:t>
            </w:r>
            <w:r w:rsidRPr="00BD2A44">
              <w:rPr>
                <w:rFonts w:ascii="仿宋_GB2312" w:eastAsia="仿宋_GB2312" w:hAnsi="仿宋_GB2312" w:cs="仿宋_GB2312" w:hint="eastAsia"/>
                <w:kern w:val="0"/>
                <w:sz w:val="24"/>
                <w:szCs w:val="24"/>
              </w:rPr>
              <w:t>等各种所需教学任务，完美辅助了我们的课上教学。</w:t>
            </w:r>
          </w:p>
          <w:p w:rsidR="00BD2A44" w:rsidRDefault="00BD2A44" w:rsidP="00BD2A44">
            <w:pPr>
              <w:spacing w:line="360" w:lineRule="auto"/>
              <w:ind w:firstLine="437"/>
              <w:rPr>
                <w:rFonts w:ascii="仿宋_GB2312" w:eastAsia="仿宋_GB2312" w:hAnsi="仿宋_GB2312" w:cs="仿宋_GB2312"/>
                <w:kern w:val="0"/>
                <w:sz w:val="24"/>
                <w:szCs w:val="24"/>
              </w:rPr>
            </w:pPr>
            <w:r w:rsidRPr="00BD2A44">
              <w:rPr>
                <w:rFonts w:ascii="仿宋_GB2312" w:eastAsia="仿宋_GB2312" w:hAnsi="仿宋_GB2312" w:cs="仿宋_GB2312" w:hint="eastAsia"/>
                <w:kern w:val="0"/>
                <w:sz w:val="24"/>
                <w:szCs w:val="24"/>
              </w:rPr>
              <w:t>在课上，我们结合布鲁斯教学模式，辅以多种教学手段和工具，开展教学和推进改革；对此，我们拥有着雄厚的人力、能力和智力基础。</w:t>
            </w:r>
          </w:p>
          <w:p w:rsidR="00BD2A44" w:rsidRPr="00BD2A44" w:rsidRDefault="00BD2A44" w:rsidP="00BD2A44">
            <w:pPr>
              <w:spacing w:line="360" w:lineRule="auto"/>
              <w:ind w:firstLine="437"/>
              <w:rPr>
                <w:rFonts w:ascii="仿宋_GB2312" w:eastAsia="仿宋_GB2312" w:hAnsi="仿宋_GB2312" w:cs="仿宋_GB2312"/>
                <w:kern w:val="0"/>
                <w:sz w:val="24"/>
                <w:szCs w:val="24"/>
              </w:rPr>
            </w:pPr>
            <w:r w:rsidRPr="00BD2A44">
              <w:rPr>
                <w:rFonts w:ascii="仿宋_GB2312" w:eastAsia="仿宋_GB2312" w:hAnsi="仿宋_GB2312" w:cs="仿宋_GB2312" w:hint="eastAsia"/>
                <w:kern w:val="0"/>
                <w:sz w:val="24"/>
                <w:szCs w:val="24"/>
              </w:rPr>
              <w:t>在线</w:t>
            </w:r>
            <w:r>
              <w:rPr>
                <w:rFonts w:ascii="仿宋_GB2312" w:eastAsia="仿宋_GB2312" w:hAnsi="仿宋_GB2312" w:cs="仿宋_GB2312" w:hint="eastAsia"/>
                <w:kern w:val="0"/>
                <w:sz w:val="24"/>
                <w:szCs w:val="24"/>
              </w:rPr>
              <w:t>下，我们通过给学生推送由师生针对课程理论前沿问题研究、理论重难点的深度讲解</w:t>
            </w:r>
            <w:r w:rsidRPr="00BD2A44">
              <w:rPr>
                <w:rFonts w:ascii="仿宋_GB2312" w:eastAsia="仿宋_GB2312" w:hAnsi="仿宋_GB2312" w:cs="仿宋_GB2312" w:hint="eastAsia"/>
                <w:kern w:val="0"/>
                <w:sz w:val="24"/>
                <w:szCs w:val="24"/>
              </w:rPr>
              <w:t>等角度去共同录制的音、视</w:t>
            </w:r>
            <w:r w:rsidR="001D21B7">
              <w:rPr>
                <w:rFonts w:ascii="仿宋_GB2312" w:eastAsia="仿宋_GB2312" w:hAnsi="仿宋_GB2312" w:cs="仿宋_GB2312" w:hint="eastAsia"/>
                <w:kern w:val="0"/>
                <w:sz w:val="24"/>
                <w:szCs w:val="24"/>
              </w:rPr>
              <w:t>频教学资源，让学生在线下收听收看，使其作为课上教学和课下实践的</w:t>
            </w:r>
            <w:r w:rsidRPr="00BD2A44">
              <w:rPr>
                <w:rFonts w:ascii="仿宋_GB2312" w:eastAsia="仿宋_GB2312" w:hAnsi="仿宋_GB2312" w:cs="仿宋_GB2312" w:hint="eastAsia"/>
                <w:kern w:val="0"/>
                <w:sz w:val="24"/>
                <w:szCs w:val="24"/>
              </w:rPr>
              <w:t>有益补充；</w:t>
            </w:r>
          </w:p>
          <w:p w:rsidR="00BD2A44" w:rsidRPr="00BD2A44" w:rsidRDefault="00BD2A44" w:rsidP="00BD2A44">
            <w:pPr>
              <w:spacing w:line="360" w:lineRule="auto"/>
              <w:ind w:firstLine="437"/>
              <w:rPr>
                <w:rFonts w:ascii="仿宋_GB2312" w:eastAsia="仿宋_GB2312" w:hAnsi="仿宋_GB2312" w:cs="仿宋_GB2312"/>
                <w:kern w:val="0"/>
                <w:sz w:val="24"/>
                <w:szCs w:val="24"/>
              </w:rPr>
            </w:pPr>
            <w:r w:rsidRPr="00BD2A44">
              <w:rPr>
                <w:rFonts w:ascii="仿宋_GB2312" w:eastAsia="仿宋_GB2312" w:hAnsi="仿宋_GB2312" w:cs="仿宋_GB2312" w:hint="eastAsia"/>
                <w:kern w:val="0"/>
                <w:sz w:val="24"/>
                <w:szCs w:val="24"/>
              </w:rPr>
              <w:t>在课下，我们结合线上、课上和线下的教学所得，来让学生完成老师设计的具体课程实践任务。最终，我们不但要将学生课下实践作品作为形成性考核子项目来评价，更主要的是还要从学生的作品</w:t>
            </w:r>
            <w:r w:rsidR="001D21B7">
              <w:rPr>
                <w:rFonts w:ascii="仿宋_GB2312" w:eastAsia="仿宋_GB2312" w:hAnsi="仿宋_GB2312" w:cs="仿宋_GB2312" w:hint="eastAsia"/>
                <w:kern w:val="0"/>
                <w:sz w:val="24"/>
                <w:szCs w:val="24"/>
              </w:rPr>
              <w:t>中选取出优秀作品反过来再充实进我们的线上、课上和线下的教学资源</w:t>
            </w:r>
            <w:r w:rsidRPr="00BD2A44">
              <w:rPr>
                <w:rFonts w:ascii="仿宋_GB2312" w:eastAsia="仿宋_GB2312" w:hAnsi="仿宋_GB2312" w:cs="仿宋_GB2312" w:hint="eastAsia"/>
                <w:kern w:val="0"/>
                <w:sz w:val="24"/>
                <w:szCs w:val="24"/>
              </w:rPr>
              <w:t>中去，切实形成学、会、用、他</w:t>
            </w:r>
            <w:proofErr w:type="gramStart"/>
            <w:r w:rsidRPr="00BD2A44">
              <w:rPr>
                <w:rFonts w:ascii="仿宋_GB2312" w:eastAsia="仿宋_GB2312" w:hAnsi="仿宋_GB2312" w:cs="仿宋_GB2312" w:hint="eastAsia"/>
                <w:kern w:val="0"/>
                <w:sz w:val="24"/>
                <w:szCs w:val="24"/>
              </w:rPr>
              <w:t>四维双</w:t>
            </w:r>
            <w:proofErr w:type="gramEnd"/>
            <w:r w:rsidRPr="00BD2A44">
              <w:rPr>
                <w:rFonts w:ascii="仿宋_GB2312" w:eastAsia="仿宋_GB2312" w:hAnsi="仿宋_GB2312" w:cs="仿宋_GB2312" w:hint="eastAsia"/>
                <w:kern w:val="0"/>
                <w:sz w:val="24"/>
                <w:szCs w:val="24"/>
              </w:rPr>
              <w:t>混一体的教学闭环构想。</w:t>
            </w:r>
          </w:p>
          <w:p w:rsidR="00FA5D29" w:rsidRDefault="002661A4" w:rsidP="00BD2A44">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w:t>
            </w:r>
            <w:r w:rsidR="00FA5D29" w:rsidRPr="00FA5D29">
              <w:rPr>
                <w:rFonts w:ascii="仿宋_GB2312" w:eastAsia="仿宋_GB2312" w:hAnsi="仿宋_GB2312" w:cs="仿宋_GB2312" w:hint="eastAsia"/>
                <w:kern w:val="0"/>
                <w:sz w:val="24"/>
                <w:szCs w:val="24"/>
              </w:rPr>
              <w:t>课程教学内容及组织实施情况</w:t>
            </w:r>
          </w:p>
          <w:p w:rsidR="002661A4" w:rsidRDefault="002661A4"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1.课程的教学内容</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经济法课程</w:t>
            </w:r>
            <w:r w:rsidRPr="002661A4">
              <w:rPr>
                <w:rFonts w:ascii="仿宋_GB2312" w:eastAsia="仿宋_GB2312" w:hAnsi="仿宋_GB2312" w:cs="仿宋_GB2312" w:hint="eastAsia"/>
                <w:kern w:val="0"/>
                <w:sz w:val="24"/>
                <w:szCs w:val="24"/>
              </w:rPr>
              <w:t>总的教学内容体系及课时分配（</w:t>
            </w:r>
            <w:r w:rsidR="00BE7B72">
              <w:rPr>
                <w:rFonts w:ascii="仿宋_GB2312" w:eastAsia="仿宋_GB2312" w:hAnsi="仿宋_GB2312" w:cs="仿宋_GB2312" w:hint="eastAsia"/>
                <w:kern w:val="0"/>
                <w:sz w:val="24"/>
                <w:szCs w:val="24"/>
              </w:rPr>
              <w:t>48</w:t>
            </w:r>
            <w:r w:rsidRPr="002661A4">
              <w:rPr>
                <w:rFonts w:ascii="仿宋_GB2312" w:eastAsia="仿宋_GB2312" w:hAnsi="仿宋_GB2312" w:cs="仿宋_GB2312" w:hint="eastAsia"/>
                <w:kern w:val="0"/>
                <w:sz w:val="24"/>
                <w:szCs w:val="24"/>
              </w:rPr>
              <w:t>学时）：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lastRenderedPageBreak/>
              <w:t>第一章</w:t>
            </w:r>
            <w:r w:rsidRPr="002661A4">
              <w:rPr>
                <w:rFonts w:ascii="仿宋_GB2312" w:eastAsia="仿宋_GB2312" w:hAnsi="仿宋_GB2312" w:cs="仿宋_GB2312" w:hint="eastAsia"/>
                <w:kern w:val="0"/>
                <w:sz w:val="24"/>
                <w:szCs w:val="24"/>
              </w:rPr>
              <w:tab/>
              <w:t xml:space="preserve">经济法总论  </w:t>
            </w:r>
            <w:r w:rsidR="00BE7B72">
              <w:rPr>
                <w:rFonts w:ascii="仿宋_GB2312" w:eastAsia="仿宋_GB2312" w:hAnsi="仿宋_GB2312" w:cs="仿宋_GB2312" w:hint="eastAsia"/>
                <w:kern w:val="0"/>
                <w:sz w:val="24"/>
                <w:szCs w:val="24"/>
              </w:rPr>
              <w:t>6</w:t>
            </w:r>
            <w:r w:rsidRPr="002661A4">
              <w:rPr>
                <w:rFonts w:ascii="仿宋_GB2312" w:eastAsia="仿宋_GB2312" w:hAnsi="仿宋_GB2312" w:cs="仿宋_GB2312" w:hint="eastAsia"/>
                <w:kern w:val="0"/>
                <w:sz w:val="24"/>
                <w:szCs w:val="24"/>
              </w:rPr>
              <w:t>课时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第二章</w:t>
            </w:r>
            <w:r w:rsidRPr="002661A4">
              <w:rPr>
                <w:rFonts w:ascii="仿宋_GB2312" w:eastAsia="仿宋_GB2312" w:hAnsi="仿宋_GB2312" w:cs="仿宋_GB2312" w:hint="eastAsia"/>
                <w:kern w:val="0"/>
                <w:sz w:val="24"/>
                <w:szCs w:val="24"/>
              </w:rPr>
              <w:tab/>
              <w:t>公司法     1</w:t>
            </w:r>
            <w:r w:rsidR="00BE7B72">
              <w:rPr>
                <w:rFonts w:ascii="仿宋_GB2312" w:eastAsia="仿宋_GB2312" w:hAnsi="仿宋_GB2312" w:cs="仿宋_GB2312" w:hint="eastAsia"/>
                <w:kern w:val="0"/>
                <w:sz w:val="24"/>
                <w:szCs w:val="24"/>
              </w:rPr>
              <w:t>0</w:t>
            </w:r>
            <w:r w:rsidRPr="002661A4">
              <w:rPr>
                <w:rFonts w:ascii="仿宋_GB2312" w:eastAsia="仿宋_GB2312" w:hAnsi="仿宋_GB2312" w:cs="仿宋_GB2312" w:hint="eastAsia"/>
                <w:kern w:val="0"/>
                <w:sz w:val="24"/>
                <w:szCs w:val="24"/>
              </w:rPr>
              <w:t>课时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第三章</w:t>
            </w:r>
            <w:r w:rsidRPr="002661A4">
              <w:rPr>
                <w:rFonts w:ascii="仿宋_GB2312" w:eastAsia="仿宋_GB2312" w:hAnsi="仿宋_GB2312" w:cs="仿宋_GB2312" w:hint="eastAsia"/>
                <w:kern w:val="0"/>
                <w:sz w:val="24"/>
                <w:szCs w:val="24"/>
              </w:rPr>
              <w:tab/>
              <w:t>企业法     10课时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第四章</w:t>
            </w:r>
            <w:r w:rsidRPr="002661A4">
              <w:rPr>
                <w:rFonts w:ascii="仿宋_GB2312" w:eastAsia="仿宋_GB2312" w:hAnsi="仿宋_GB2312" w:cs="仿宋_GB2312" w:hint="eastAsia"/>
                <w:kern w:val="0"/>
                <w:sz w:val="24"/>
                <w:szCs w:val="24"/>
              </w:rPr>
              <w:tab/>
            </w:r>
            <w:r w:rsidR="00BE7B72" w:rsidRPr="002661A4">
              <w:rPr>
                <w:rFonts w:ascii="仿宋_GB2312" w:eastAsia="仿宋_GB2312" w:hAnsi="仿宋_GB2312" w:cs="仿宋_GB2312" w:hint="eastAsia"/>
                <w:kern w:val="0"/>
                <w:sz w:val="24"/>
                <w:szCs w:val="24"/>
              </w:rPr>
              <w:t>破产法</w:t>
            </w:r>
            <w:r w:rsidRPr="002661A4">
              <w:rPr>
                <w:rFonts w:ascii="仿宋_GB2312" w:eastAsia="仿宋_GB2312" w:hAnsi="仿宋_GB2312" w:cs="仿宋_GB2312" w:hint="eastAsia"/>
                <w:kern w:val="0"/>
                <w:sz w:val="24"/>
                <w:szCs w:val="24"/>
              </w:rPr>
              <w:t xml:space="preserve">      6课时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第五章</w:t>
            </w:r>
            <w:r w:rsidRPr="002661A4">
              <w:rPr>
                <w:rFonts w:ascii="仿宋_GB2312" w:eastAsia="仿宋_GB2312" w:hAnsi="仿宋_GB2312" w:cs="仿宋_GB2312" w:hint="eastAsia"/>
                <w:kern w:val="0"/>
                <w:sz w:val="24"/>
                <w:szCs w:val="24"/>
              </w:rPr>
              <w:tab/>
            </w:r>
            <w:r w:rsidR="00BE7B72" w:rsidRPr="002661A4">
              <w:rPr>
                <w:rFonts w:ascii="仿宋_GB2312" w:eastAsia="仿宋_GB2312" w:hAnsi="仿宋_GB2312" w:cs="仿宋_GB2312" w:hint="eastAsia"/>
                <w:kern w:val="0"/>
                <w:sz w:val="24"/>
                <w:szCs w:val="24"/>
              </w:rPr>
              <w:t>合同法</w:t>
            </w:r>
            <w:r w:rsidRPr="002661A4">
              <w:rPr>
                <w:rFonts w:ascii="仿宋_GB2312" w:eastAsia="仿宋_GB2312" w:hAnsi="仿宋_GB2312" w:cs="仿宋_GB2312" w:hint="eastAsia"/>
                <w:kern w:val="0"/>
                <w:sz w:val="24"/>
                <w:szCs w:val="24"/>
              </w:rPr>
              <w:t xml:space="preserve">      8课时</w:t>
            </w:r>
          </w:p>
          <w:p w:rsidR="00BE7B72"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第六章</w:t>
            </w:r>
            <w:r w:rsidRPr="002661A4">
              <w:rPr>
                <w:rFonts w:ascii="仿宋_GB2312" w:eastAsia="仿宋_GB2312" w:hAnsi="仿宋_GB2312" w:cs="仿宋_GB2312" w:hint="eastAsia"/>
                <w:kern w:val="0"/>
                <w:sz w:val="24"/>
                <w:szCs w:val="24"/>
              </w:rPr>
              <w:tab/>
            </w:r>
            <w:r w:rsidR="00BE7B72">
              <w:rPr>
                <w:rFonts w:ascii="仿宋_GB2312" w:eastAsia="仿宋_GB2312" w:hAnsi="仿宋_GB2312" w:cs="仿宋_GB2312" w:hint="eastAsia"/>
                <w:kern w:val="0"/>
                <w:sz w:val="24"/>
                <w:szCs w:val="24"/>
              </w:rPr>
              <w:t>担保法</w:t>
            </w:r>
            <w:r w:rsidRPr="002661A4">
              <w:rPr>
                <w:rFonts w:ascii="仿宋_GB2312" w:eastAsia="仿宋_GB2312" w:hAnsi="仿宋_GB2312" w:cs="仿宋_GB2312" w:hint="eastAsia"/>
                <w:kern w:val="0"/>
                <w:sz w:val="24"/>
                <w:szCs w:val="24"/>
              </w:rPr>
              <w:t xml:space="preserve">  </w:t>
            </w:r>
            <w:r w:rsidR="00BE7B72">
              <w:rPr>
                <w:rFonts w:ascii="仿宋_GB2312" w:eastAsia="仿宋_GB2312" w:hAnsi="仿宋_GB2312" w:cs="仿宋_GB2312" w:hint="eastAsia"/>
                <w:kern w:val="0"/>
                <w:sz w:val="24"/>
                <w:szCs w:val="24"/>
              </w:rPr>
              <w:t xml:space="preserve"> </w:t>
            </w:r>
            <w:r w:rsidRPr="002661A4">
              <w:rPr>
                <w:rFonts w:ascii="仿宋_GB2312" w:eastAsia="仿宋_GB2312" w:hAnsi="仿宋_GB2312" w:cs="仿宋_GB2312" w:hint="eastAsia"/>
                <w:kern w:val="0"/>
                <w:sz w:val="24"/>
                <w:szCs w:val="24"/>
              </w:rPr>
              <w:t xml:space="preserve">   </w:t>
            </w:r>
            <w:r w:rsidR="00BE7B72">
              <w:rPr>
                <w:rFonts w:ascii="仿宋_GB2312" w:eastAsia="仿宋_GB2312" w:hAnsi="仿宋_GB2312" w:cs="仿宋_GB2312" w:hint="eastAsia"/>
                <w:kern w:val="0"/>
                <w:sz w:val="24"/>
                <w:szCs w:val="24"/>
              </w:rPr>
              <w:t>4</w:t>
            </w:r>
            <w:r w:rsidRPr="002661A4">
              <w:rPr>
                <w:rFonts w:ascii="仿宋_GB2312" w:eastAsia="仿宋_GB2312" w:hAnsi="仿宋_GB2312" w:cs="仿宋_GB2312" w:hint="eastAsia"/>
                <w:kern w:val="0"/>
                <w:sz w:val="24"/>
                <w:szCs w:val="24"/>
              </w:rPr>
              <w:t>课时</w:t>
            </w:r>
          </w:p>
          <w:p w:rsidR="00BE7B72" w:rsidRDefault="00BE7B72" w:rsidP="00BE7B72">
            <w:pPr>
              <w:spacing w:line="360" w:lineRule="auto"/>
              <w:ind w:firstLine="437"/>
              <w:rPr>
                <w:rFonts w:ascii="仿宋_GB2312" w:eastAsia="仿宋_GB2312" w:hAnsi="仿宋_GB2312" w:cs="仿宋_GB2312"/>
                <w:kern w:val="0"/>
                <w:sz w:val="24"/>
                <w:szCs w:val="24"/>
              </w:rPr>
            </w:pPr>
            <w:r w:rsidRPr="00BE7B72">
              <w:rPr>
                <w:rFonts w:ascii="仿宋_GB2312" w:eastAsia="仿宋_GB2312" w:hAnsi="仿宋_GB2312" w:cs="仿宋_GB2312" w:hint="eastAsia"/>
                <w:kern w:val="0"/>
                <w:sz w:val="24"/>
                <w:szCs w:val="24"/>
              </w:rPr>
              <w:t>第</w:t>
            </w:r>
            <w:r>
              <w:rPr>
                <w:rFonts w:ascii="仿宋_GB2312" w:eastAsia="仿宋_GB2312" w:hAnsi="仿宋_GB2312" w:cs="仿宋_GB2312" w:hint="eastAsia"/>
                <w:kern w:val="0"/>
                <w:sz w:val="24"/>
                <w:szCs w:val="24"/>
              </w:rPr>
              <w:t>七</w:t>
            </w:r>
            <w:r w:rsidRPr="00BE7B72">
              <w:rPr>
                <w:rFonts w:ascii="仿宋_GB2312" w:eastAsia="仿宋_GB2312" w:hAnsi="仿宋_GB2312" w:cs="仿宋_GB2312" w:hint="eastAsia"/>
                <w:kern w:val="0"/>
                <w:sz w:val="24"/>
                <w:szCs w:val="24"/>
              </w:rPr>
              <w:t>章</w:t>
            </w:r>
            <w:r w:rsidRPr="00BE7B72">
              <w:rPr>
                <w:rFonts w:ascii="仿宋_GB2312" w:eastAsia="仿宋_GB2312" w:hAnsi="仿宋_GB2312" w:cs="仿宋_GB2312" w:hint="eastAsia"/>
                <w:kern w:val="0"/>
                <w:sz w:val="24"/>
                <w:szCs w:val="24"/>
              </w:rPr>
              <w:tab/>
            </w:r>
            <w:r>
              <w:rPr>
                <w:rFonts w:ascii="仿宋_GB2312" w:eastAsia="仿宋_GB2312" w:hAnsi="仿宋_GB2312" w:cs="仿宋_GB2312" w:hint="eastAsia"/>
                <w:kern w:val="0"/>
                <w:sz w:val="24"/>
                <w:szCs w:val="24"/>
              </w:rPr>
              <w:t xml:space="preserve">仲裁和诉讼  </w:t>
            </w:r>
            <w:r w:rsidRPr="00BE7B72">
              <w:rPr>
                <w:rFonts w:ascii="仿宋_GB2312" w:eastAsia="仿宋_GB2312" w:hAnsi="仿宋_GB2312" w:cs="仿宋_GB2312" w:hint="eastAsia"/>
                <w:kern w:val="0"/>
                <w:sz w:val="24"/>
                <w:szCs w:val="24"/>
              </w:rPr>
              <w:t>4课时</w:t>
            </w:r>
          </w:p>
          <w:p w:rsidR="002661A4" w:rsidRPr="002661A4" w:rsidRDefault="002661A4" w:rsidP="00BE7B72">
            <w:pPr>
              <w:spacing w:line="360" w:lineRule="auto"/>
              <w:ind w:firstLine="437"/>
              <w:rPr>
                <w:rFonts w:ascii="仿宋_GB2312" w:eastAsia="仿宋_GB2312" w:hAnsi="仿宋_GB2312" w:cs="仿宋_GB2312"/>
                <w:kern w:val="0"/>
                <w:sz w:val="24"/>
                <w:szCs w:val="24"/>
              </w:rPr>
            </w:pPr>
            <w:r w:rsidRPr="002661A4">
              <w:rPr>
                <w:rFonts w:ascii="仿宋_GB2312" w:eastAsia="仿宋_GB2312" w:hAnsi="仿宋_GB2312" w:cs="仿宋_GB2312" w:hint="eastAsia"/>
                <w:kern w:val="0"/>
                <w:sz w:val="24"/>
                <w:szCs w:val="24"/>
              </w:rPr>
              <w:t>学生学习的主要活动及所占比重：</w:t>
            </w:r>
          </w:p>
          <w:p w:rsidR="002661A4" w:rsidRP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2661A4" w:rsidRPr="002661A4">
              <w:rPr>
                <w:rFonts w:ascii="仿宋_GB2312" w:eastAsia="仿宋_GB2312" w:hAnsi="仿宋_GB2312" w:cs="仿宋_GB2312" w:hint="eastAsia"/>
                <w:kern w:val="0"/>
                <w:sz w:val="24"/>
                <w:szCs w:val="24"/>
              </w:rPr>
              <w:t>课前针对老师提供的学习资源</w:t>
            </w:r>
            <w:proofErr w:type="gramStart"/>
            <w:r w:rsidR="002661A4" w:rsidRPr="002661A4">
              <w:rPr>
                <w:rFonts w:ascii="仿宋_GB2312" w:eastAsia="仿宋_GB2312" w:hAnsi="仿宋_GB2312" w:cs="仿宋_GB2312" w:hint="eastAsia"/>
                <w:kern w:val="0"/>
                <w:sz w:val="24"/>
                <w:szCs w:val="24"/>
              </w:rPr>
              <w:t>进行</w:t>
            </w:r>
            <w:r w:rsidR="001D21B7">
              <w:rPr>
                <w:rFonts w:ascii="仿宋_GB2312" w:eastAsia="仿宋_GB2312" w:hAnsi="仿宋_GB2312" w:cs="仿宋_GB2312" w:hint="eastAsia"/>
                <w:kern w:val="0"/>
                <w:sz w:val="24"/>
                <w:szCs w:val="24"/>
              </w:rPr>
              <w:t>微</w:t>
            </w:r>
            <w:r w:rsidR="002661A4" w:rsidRPr="002661A4">
              <w:rPr>
                <w:rFonts w:ascii="仿宋_GB2312" w:eastAsia="仿宋_GB2312" w:hAnsi="仿宋_GB2312" w:cs="仿宋_GB2312" w:hint="eastAsia"/>
                <w:kern w:val="0"/>
                <w:sz w:val="24"/>
                <w:szCs w:val="24"/>
              </w:rPr>
              <w:t>课学习</w:t>
            </w:r>
            <w:proofErr w:type="gramEnd"/>
            <w:r w:rsidR="002661A4" w:rsidRPr="002661A4">
              <w:rPr>
                <w:rFonts w:ascii="仿宋_GB2312" w:eastAsia="仿宋_GB2312" w:hAnsi="仿宋_GB2312" w:cs="仿宋_GB2312" w:hint="eastAsia"/>
                <w:kern w:val="0"/>
                <w:sz w:val="24"/>
                <w:szCs w:val="24"/>
              </w:rPr>
              <w:t>，不计入学时数；</w:t>
            </w:r>
          </w:p>
          <w:p w:rsidR="002661A4" w:rsidRP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sidR="002661A4" w:rsidRPr="002661A4">
              <w:rPr>
                <w:rFonts w:ascii="仿宋_GB2312" w:eastAsia="仿宋_GB2312" w:hAnsi="仿宋_GB2312" w:cs="仿宋_GB2312" w:hint="eastAsia"/>
                <w:kern w:val="0"/>
                <w:sz w:val="24"/>
                <w:szCs w:val="24"/>
              </w:rPr>
              <w:t>进行课堂理论基础学习，50%；</w:t>
            </w:r>
          </w:p>
          <w:p w:rsidR="002661A4" w:rsidRP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002661A4" w:rsidRPr="002661A4">
              <w:rPr>
                <w:rFonts w:ascii="仿宋_GB2312" w:eastAsia="仿宋_GB2312" w:hAnsi="仿宋_GB2312" w:cs="仿宋_GB2312" w:hint="eastAsia"/>
                <w:kern w:val="0"/>
                <w:sz w:val="24"/>
                <w:szCs w:val="24"/>
              </w:rPr>
              <w:t>翻转课堂的互动、讨论，35%；</w:t>
            </w:r>
          </w:p>
          <w:p w:rsidR="002661A4" w:rsidRP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r w:rsidR="002661A4" w:rsidRPr="002661A4">
              <w:rPr>
                <w:rFonts w:ascii="仿宋_GB2312" w:eastAsia="仿宋_GB2312" w:hAnsi="仿宋_GB2312" w:cs="仿宋_GB2312" w:hint="eastAsia"/>
                <w:kern w:val="0"/>
                <w:sz w:val="24"/>
                <w:szCs w:val="24"/>
              </w:rPr>
              <w:t>对老师给出的具体情境案例完成实训，15%；</w:t>
            </w:r>
          </w:p>
          <w:p w:rsid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w:t>
            </w:r>
            <w:r w:rsidR="002661A4" w:rsidRPr="002661A4">
              <w:rPr>
                <w:rFonts w:ascii="仿宋_GB2312" w:eastAsia="仿宋_GB2312" w:hAnsi="仿宋_GB2312" w:cs="仿宋_GB2312" w:hint="eastAsia"/>
                <w:kern w:val="0"/>
                <w:sz w:val="24"/>
                <w:szCs w:val="24"/>
              </w:rPr>
              <w:t>课后，针对重点章让学生经过情境设计，用音、视频作品形式分组呈现实践作品，不计入学时数。</w:t>
            </w:r>
          </w:p>
          <w:p w:rsidR="002661A4" w:rsidRDefault="00BE7B72"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sidRPr="00BE7B72">
              <w:rPr>
                <w:rFonts w:ascii="仿宋_GB2312" w:eastAsia="仿宋_GB2312" w:hAnsi="仿宋_GB2312" w:cs="仿宋_GB2312" w:hint="eastAsia"/>
                <w:kern w:val="0"/>
                <w:sz w:val="24"/>
                <w:szCs w:val="24"/>
              </w:rPr>
              <w:t xml:space="preserve"> 组织实施情况</w:t>
            </w:r>
          </w:p>
          <w:p w:rsidR="001D21B7" w:rsidRPr="001D21B7" w:rsidRDefault="001D21B7" w:rsidP="001D21B7">
            <w:pPr>
              <w:spacing w:line="360" w:lineRule="auto"/>
              <w:ind w:firstLine="437"/>
              <w:rPr>
                <w:rFonts w:ascii="仿宋_GB2312" w:eastAsia="仿宋_GB2312" w:hAnsi="仿宋_GB2312" w:cs="仿宋_GB2312"/>
                <w:kern w:val="0"/>
                <w:sz w:val="24"/>
                <w:szCs w:val="24"/>
              </w:rPr>
            </w:pPr>
            <w:r w:rsidRPr="001D21B7">
              <w:rPr>
                <w:rFonts w:ascii="仿宋_GB2312" w:eastAsia="仿宋_GB2312" w:hAnsi="仿宋_GB2312" w:cs="仿宋_GB2312" w:hint="eastAsia"/>
                <w:kern w:val="0"/>
                <w:sz w:val="24"/>
                <w:szCs w:val="24"/>
              </w:rPr>
              <w:t>为了</w:t>
            </w:r>
            <w:r>
              <w:rPr>
                <w:rFonts w:ascii="仿宋_GB2312" w:eastAsia="仿宋_GB2312" w:hAnsi="仿宋_GB2312" w:cs="仿宋_GB2312" w:hint="eastAsia"/>
                <w:kern w:val="0"/>
                <w:sz w:val="24"/>
                <w:szCs w:val="24"/>
              </w:rPr>
              <w:t>使布鲁斯教学</w:t>
            </w:r>
            <w:r w:rsidRPr="001D21B7">
              <w:rPr>
                <w:rFonts w:ascii="仿宋_GB2312" w:eastAsia="仿宋_GB2312" w:hAnsi="仿宋_GB2312" w:cs="仿宋_GB2312" w:hint="eastAsia"/>
                <w:kern w:val="0"/>
                <w:sz w:val="24"/>
                <w:szCs w:val="24"/>
              </w:rPr>
              <w:t>模式</w:t>
            </w:r>
            <w:r>
              <w:rPr>
                <w:rFonts w:ascii="仿宋_GB2312" w:eastAsia="仿宋_GB2312" w:hAnsi="仿宋_GB2312" w:cs="仿宋_GB2312" w:hint="eastAsia"/>
                <w:kern w:val="0"/>
                <w:sz w:val="24"/>
                <w:szCs w:val="24"/>
              </w:rPr>
              <w:t>得以高效率应用，</w:t>
            </w:r>
            <w:r w:rsidR="001E48E7">
              <w:rPr>
                <w:rFonts w:ascii="仿宋_GB2312" w:eastAsia="仿宋_GB2312" w:hAnsi="仿宋_GB2312" w:cs="仿宋_GB2312" w:hint="eastAsia"/>
                <w:kern w:val="0"/>
                <w:sz w:val="24"/>
                <w:szCs w:val="24"/>
              </w:rPr>
              <w:t>教学团队</w:t>
            </w:r>
            <w:r w:rsidRPr="001D21B7">
              <w:rPr>
                <w:rFonts w:ascii="仿宋_GB2312" w:eastAsia="仿宋_GB2312" w:hAnsi="仿宋_GB2312" w:cs="仿宋_GB2312" w:hint="eastAsia"/>
                <w:kern w:val="0"/>
                <w:sz w:val="24"/>
                <w:szCs w:val="24"/>
              </w:rPr>
              <w:t>成功搭建了</w:t>
            </w:r>
            <w:r>
              <w:rPr>
                <w:rFonts w:ascii="仿宋_GB2312" w:eastAsia="仿宋_GB2312" w:hAnsi="仿宋_GB2312" w:cs="仿宋_GB2312" w:hint="eastAsia"/>
                <w:kern w:val="0"/>
                <w:sz w:val="24"/>
                <w:szCs w:val="24"/>
              </w:rPr>
              <w:t>一套</w:t>
            </w:r>
            <w:r w:rsidRPr="001D21B7">
              <w:rPr>
                <w:rFonts w:ascii="仿宋_GB2312" w:eastAsia="仿宋_GB2312" w:hAnsi="仿宋_GB2312" w:cs="仿宋_GB2312" w:hint="eastAsia"/>
                <w:kern w:val="0"/>
                <w:sz w:val="24"/>
                <w:szCs w:val="24"/>
              </w:rPr>
              <w:t>“四维双混一体”教学</w:t>
            </w:r>
            <w:r>
              <w:rPr>
                <w:rFonts w:ascii="仿宋_GB2312" w:eastAsia="仿宋_GB2312" w:hAnsi="仿宋_GB2312" w:cs="仿宋_GB2312" w:hint="eastAsia"/>
                <w:kern w:val="0"/>
                <w:sz w:val="24"/>
                <w:szCs w:val="24"/>
              </w:rPr>
              <w:t>组织</w:t>
            </w:r>
            <w:r w:rsidRPr="001D21B7">
              <w:rPr>
                <w:rFonts w:ascii="仿宋_GB2312" w:eastAsia="仿宋_GB2312" w:hAnsi="仿宋_GB2312" w:cs="仿宋_GB2312" w:hint="eastAsia"/>
                <w:kern w:val="0"/>
                <w:sz w:val="24"/>
                <w:szCs w:val="24"/>
              </w:rPr>
              <w:t>管理形式。</w:t>
            </w:r>
          </w:p>
          <w:p w:rsidR="001D21B7" w:rsidRPr="001D21B7" w:rsidRDefault="001D21B7" w:rsidP="001D21B7">
            <w:pPr>
              <w:spacing w:line="360" w:lineRule="auto"/>
              <w:ind w:firstLine="437"/>
              <w:rPr>
                <w:rFonts w:ascii="仿宋_GB2312" w:eastAsia="仿宋_GB2312" w:hAnsi="仿宋_GB2312" w:cs="仿宋_GB2312"/>
                <w:kern w:val="0"/>
                <w:sz w:val="24"/>
                <w:szCs w:val="24"/>
              </w:rPr>
            </w:pPr>
            <w:r w:rsidRPr="001D21B7">
              <w:rPr>
                <w:rFonts w:ascii="仿宋_GB2312" w:eastAsia="仿宋_GB2312" w:hAnsi="仿宋_GB2312" w:cs="仿宋_GB2312" w:hint="eastAsia"/>
                <w:kern w:val="0"/>
                <w:sz w:val="24"/>
                <w:szCs w:val="24"/>
              </w:rPr>
              <w:t>所谓四维，就是线上、线下、课上、课下四个维度；</w:t>
            </w:r>
          </w:p>
          <w:p w:rsidR="001D21B7" w:rsidRPr="001D21B7" w:rsidRDefault="001D21B7" w:rsidP="001D21B7">
            <w:pPr>
              <w:spacing w:line="360" w:lineRule="auto"/>
              <w:ind w:firstLine="437"/>
              <w:rPr>
                <w:rFonts w:ascii="仿宋_GB2312" w:eastAsia="仿宋_GB2312" w:hAnsi="仿宋_GB2312" w:cs="仿宋_GB2312"/>
                <w:kern w:val="0"/>
                <w:sz w:val="24"/>
                <w:szCs w:val="24"/>
              </w:rPr>
            </w:pPr>
            <w:r w:rsidRPr="001D21B7">
              <w:rPr>
                <w:rFonts w:ascii="仿宋_GB2312" w:eastAsia="仿宋_GB2312" w:hAnsi="仿宋_GB2312" w:cs="仿宋_GB2312" w:hint="eastAsia"/>
                <w:kern w:val="0"/>
                <w:sz w:val="24"/>
                <w:szCs w:val="24"/>
              </w:rPr>
              <w:t>双混，就是将四个维度进行两两匹配，使之互为表里，且四方</w:t>
            </w:r>
            <w:proofErr w:type="gramStart"/>
            <w:r w:rsidRPr="001D21B7">
              <w:rPr>
                <w:rFonts w:ascii="仿宋_GB2312" w:eastAsia="仿宋_GB2312" w:hAnsi="仿宋_GB2312" w:cs="仿宋_GB2312" w:hint="eastAsia"/>
                <w:kern w:val="0"/>
                <w:sz w:val="24"/>
                <w:szCs w:val="24"/>
              </w:rPr>
              <w:t>面的双混</w:t>
            </w:r>
            <w:proofErr w:type="gramEnd"/>
            <w:r w:rsidRPr="001D21B7">
              <w:rPr>
                <w:rFonts w:ascii="仿宋_GB2312" w:eastAsia="仿宋_GB2312" w:hAnsi="仿宋_GB2312" w:cs="仿宋_GB2312" w:hint="eastAsia"/>
                <w:kern w:val="0"/>
                <w:sz w:val="24"/>
                <w:szCs w:val="24"/>
              </w:rPr>
              <w:t>组合皆有具体结果，其结果又与布鲁斯教学模式的四方面成效遥相呼应。</w:t>
            </w:r>
          </w:p>
          <w:p w:rsidR="001D21B7" w:rsidRDefault="001D21B7" w:rsidP="001D21B7">
            <w:pPr>
              <w:spacing w:line="360" w:lineRule="auto"/>
              <w:ind w:firstLine="437"/>
              <w:rPr>
                <w:rFonts w:ascii="仿宋_GB2312" w:eastAsia="仿宋_GB2312" w:hAnsi="仿宋_GB2312" w:cs="仿宋_GB2312"/>
                <w:kern w:val="0"/>
                <w:sz w:val="24"/>
                <w:szCs w:val="24"/>
              </w:rPr>
            </w:pPr>
            <w:r w:rsidRPr="001D21B7">
              <w:rPr>
                <w:rFonts w:ascii="仿宋_GB2312" w:eastAsia="仿宋_GB2312" w:hAnsi="仿宋_GB2312" w:cs="仿宋_GB2312" w:hint="eastAsia"/>
                <w:kern w:val="0"/>
                <w:sz w:val="24"/>
                <w:szCs w:val="24"/>
              </w:rPr>
              <w:t>所谓一体，就是在此模式指引下，最终会形成一个“结果助力过程，过程提升结果”的闭环往复、滚动向前的一体教学格局，使我们的课程最终能以自身体系中所蕴藏着的原动力形式，像滚雪球一般，越来越快地发展下去。</w:t>
            </w:r>
          </w:p>
          <w:p w:rsidR="00994932" w:rsidRDefault="00BE7B72" w:rsidP="001D21B7">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（五）</w:t>
            </w:r>
            <w:r w:rsidR="00FA5D29">
              <w:rPr>
                <w:rFonts w:ascii="仿宋_GB2312" w:eastAsia="仿宋_GB2312" w:hAnsi="仿宋_GB2312" w:cs="仿宋_GB2312" w:hint="eastAsia"/>
                <w:kern w:val="0"/>
                <w:sz w:val="24"/>
                <w:szCs w:val="24"/>
              </w:rPr>
              <w:t>课程成绩评定方式，课程评价及改革成效等</w:t>
            </w:r>
          </w:p>
          <w:p w:rsidR="003530E8" w:rsidRPr="003530E8" w:rsidRDefault="001E48E7" w:rsidP="003530E8">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结合教学模式教学团队</w:t>
            </w:r>
            <w:r w:rsidR="003530E8" w:rsidRPr="003530E8">
              <w:rPr>
                <w:rFonts w:ascii="仿宋_GB2312" w:eastAsia="仿宋_GB2312" w:hAnsi="仿宋_GB2312" w:cs="仿宋_GB2312" w:hint="eastAsia"/>
                <w:kern w:val="0"/>
                <w:sz w:val="24"/>
                <w:szCs w:val="24"/>
              </w:rPr>
              <w:t>配套提出了“两对应六结合” 评价体系改革设想。</w:t>
            </w:r>
          </w:p>
          <w:p w:rsidR="003530E8" w:rsidRPr="003530E8" w:rsidRDefault="003530E8" w:rsidP="003530E8">
            <w:pPr>
              <w:spacing w:line="360" w:lineRule="auto"/>
              <w:ind w:firstLine="437"/>
              <w:rPr>
                <w:rFonts w:ascii="仿宋_GB2312" w:eastAsia="仿宋_GB2312" w:hAnsi="仿宋_GB2312" w:cs="仿宋_GB2312"/>
                <w:kern w:val="0"/>
                <w:sz w:val="24"/>
                <w:szCs w:val="24"/>
              </w:rPr>
            </w:pPr>
            <w:r w:rsidRPr="003530E8">
              <w:rPr>
                <w:rFonts w:ascii="仿宋_GB2312" w:eastAsia="仿宋_GB2312" w:hAnsi="仿宋_GB2312" w:cs="仿宋_GB2312" w:hint="eastAsia"/>
                <w:kern w:val="0"/>
                <w:sz w:val="24"/>
                <w:szCs w:val="24"/>
              </w:rPr>
              <w:t>所谓两对应就是理论评价对应终结考核，实践评价对应过程考核</w:t>
            </w:r>
            <w:r w:rsidR="001D21B7">
              <w:rPr>
                <w:rFonts w:ascii="仿宋_GB2312" w:eastAsia="仿宋_GB2312" w:hAnsi="仿宋_GB2312" w:cs="仿宋_GB2312" w:hint="eastAsia"/>
                <w:kern w:val="0"/>
                <w:sz w:val="24"/>
                <w:szCs w:val="24"/>
              </w:rPr>
              <w:t>。</w:t>
            </w:r>
          </w:p>
          <w:p w:rsidR="00994932" w:rsidRDefault="003530E8" w:rsidP="001E48E7">
            <w:pPr>
              <w:spacing w:line="360" w:lineRule="auto"/>
              <w:ind w:firstLine="437"/>
              <w:rPr>
                <w:rFonts w:ascii="仿宋_GB2312" w:eastAsia="仿宋_GB2312" w:hAnsi="仿宋_GB2312" w:cs="仿宋_GB2312"/>
                <w:kern w:val="0"/>
                <w:sz w:val="24"/>
                <w:szCs w:val="24"/>
              </w:rPr>
            </w:pPr>
            <w:r w:rsidRPr="003530E8">
              <w:rPr>
                <w:rFonts w:ascii="仿宋_GB2312" w:eastAsia="仿宋_GB2312" w:hAnsi="仿宋_GB2312" w:cs="仿宋_GB2312" w:hint="eastAsia"/>
                <w:kern w:val="0"/>
                <w:sz w:val="24"/>
                <w:szCs w:val="24"/>
              </w:rPr>
              <w:t>所谓六结合，就是要在突出实践能力培养的基础上把过程考核细化分解成六个有据可查的具体模块，</w:t>
            </w:r>
            <w:r w:rsidR="001E48E7">
              <w:rPr>
                <w:rFonts w:ascii="仿宋_GB2312" w:eastAsia="仿宋_GB2312" w:hAnsi="仿宋_GB2312" w:cs="仿宋_GB2312" w:hint="eastAsia"/>
                <w:kern w:val="0"/>
                <w:sz w:val="24"/>
                <w:szCs w:val="24"/>
              </w:rPr>
              <w:t>分类进行考核检验</w:t>
            </w:r>
            <w:r w:rsidRPr="003530E8">
              <w:rPr>
                <w:rFonts w:ascii="仿宋_GB2312" w:eastAsia="仿宋_GB2312" w:hAnsi="仿宋_GB2312" w:cs="仿宋_GB2312" w:hint="eastAsia"/>
                <w:kern w:val="0"/>
                <w:sz w:val="24"/>
                <w:szCs w:val="24"/>
              </w:rPr>
              <w:t>。</w:t>
            </w:r>
            <w:r w:rsidR="002661A4" w:rsidRPr="002661A4">
              <w:rPr>
                <w:rFonts w:ascii="仿宋_GB2312" w:eastAsia="仿宋_GB2312" w:hAnsi="仿宋_GB2312" w:cs="仿宋_GB2312" w:hint="eastAsia"/>
                <w:kern w:val="0"/>
                <w:sz w:val="24"/>
                <w:szCs w:val="24"/>
              </w:rPr>
              <w:t xml:space="preserve"> </w:t>
            </w:r>
          </w:p>
          <w:p w:rsidR="00152AC4" w:rsidRPr="003530E8" w:rsidRDefault="00152AC4" w:rsidP="001E48E7">
            <w:pPr>
              <w:spacing w:line="360" w:lineRule="auto"/>
              <w:ind w:firstLine="437"/>
              <w:rPr>
                <w:rFonts w:ascii="仿宋_GB2312" w:eastAsia="仿宋_GB2312" w:hAnsi="仿宋_GB2312" w:cs="仿宋_GB2312"/>
                <w:kern w:val="0"/>
                <w:sz w:val="24"/>
                <w:szCs w:val="24"/>
              </w:rPr>
            </w:pPr>
          </w:p>
        </w:tc>
      </w:tr>
    </w:tbl>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lastRenderedPageBreak/>
        <w:t>课程特色与创新（</w:t>
      </w:r>
      <w:r>
        <w:rPr>
          <w:rFonts w:ascii="Times New Roman" w:eastAsia="黑体" w:hAnsi="Times New Roman"/>
          <w:sz w:val="24"/>
          <w:szCs w:val="24"/>
        </w:rPr>
        <w:t>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c>
          <w:tcPr>
            <w:tcW w:w="8522" w:type="dxa"/>
          </w:tcPr>
          <w:p w:rsidR="00994932" w:rsidRDefault="00D50C5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（概述本课程的特色及教学改革创新点。）</w:t>
            </w:r>
          </w:p>
          <w:p w:rsidR="000427AF" w:rsidRDefault="00623B0B"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本课程的特色是</w:t>
            </w:r>
            <w:r w:rsidR="000427AF" w:rsidRPr="000427AF">
              <w:rPr>
                <w:rFonts w:ascii="仿宋_GB2312" w:eastAsia="仿宋_GB2312" w:hAnsi="仿宋_GB2312" w:cs="仿宋_GB2312" w:hint="eastAsia"/>
                <w:kern w:val="0"/>
                <w:sz w:val="24"/>
                <w:szCs w:val="24"/>
              </w:rPr>
              <w:t>重视过程学习给学生带来的学习成果，用一一对应的方式设计了四方面结果，与过程正好可以互为检验与提高的表里，四方面成果既能够使过程所得</w:t>
            </w:r>
            <w:r w:rsidR="000427AF">
              <w:rPr>
                <w:rFonts w:ascii="仿宋_GB2312" w:eastAsia="仿宋_GB2312" w:hAnsi="仿宋_GB2312" w:cs="仿宋_GB2312" w:hint="eastAsia"/>
                <w:kern w:val="0"/>
                <w:sz w:val="24"/>
                <w:szCs w:val="24"/>
              </w:rPr>
              <w:t>有所施展、检验</w:t>
            </w:r>
            <w:r w:rsidR="00FA613C">
              <w:rPr>
                <w:rFonts w:ascii="仿宋_GB2312" w:eastAsia="仿宋_GB2312" w:hAnsi="仿宋_GB2312" w:cs="仿宋_GB2312" w:hint="eastAsia"/>
                <w:kern w:val="0"/>
                <w:sz w:val="24"/>
                <w:szCs w:val="24"/>
              </w:rPr>
              <w:t>和</w:t>
            </w:r>
            <w:r w:rsidR="000427AF">
              <w:rPr>
                <w:rFonts w:ascii="仿宋_GB2312" w:eastAsia="仿宋_GB2312" w:hAnsi="仿宋_GB2312" w:cs="仿宋_GB2312" w:hint="eastAsia"/>
                <w:kern w:val="0"/>
                <w:sz w:val="24"/>
                <w:szCs w:val="24"/>
              </w:rPr>
              <w:t>反证，也真正能使人才培养过程做到以学生为中心</w:t>
            </w:r>
            <w:r w:rsidR="004874CB">
              <w:rPr>
                <w:rFonts w:ascii="仿宋_GB2312" w:eastAsia="仿宋_GB2312" w:hAnsi="仿宋_GB2312" w:cs="仿宋_GB2312" w:hint="eastAsia"/>
                <w:kern w:val="0"/>
                <w:sz w:val="24"/>
                <w:szCs w:val="24"/>
              </w:rPr>
              <w:t>、</w:t>
            </w:r>
            <w:r w:rsidR="000427AF">
              <w:rPr>
                <w:rFonts w:ascii="仿宋_GB2312" w:eastAsia="仿宋_GB2312" w:hAnsi="仿宋_GB2312" w:cs="仿宋_GB2312" w:hint="eastAsia"/>
                <w:kern w:val="0"/>
                <w:sz w:val="24"/>
                <w:szCs w:val="24"/>
              </w:rPr>
              <w:t>培养</w:t>
            </w:r>
            <w:r w:rsidR="00FA613C">
              <w:rPr>
                <w:rFonts w:ascii="仿宋_GB2312" w:eastAsia="仿宋_GB2312" w:hAnsi="仿宋_GB2312" w:cs="仿宋_GB2312" w:hint="eastAsia"/>
                <w:kern w:val="0"/>
                <w:sz w:val="24"/>
                <w:szCs w:val="24"/>
              </w:rPr>
              <w:t>结果以学生需求为中心</w:t>
            </w:r>
            <w:r w:rsidR="004874CB">
              <w:rPr>
                <w:rFonts w:ascii="仿宋_GB2312" w:eastAsia="仿宋_GB2312" w:hAnsi="仿宋_GB2312" w:cs="仿宋_GB2312" w:hint="eastAsia"/>
                <w:kern w:val="0"/>
                <w:sz w:val="24"/>
                <w:szCs w:val="24"/>
              </w:rPr>
              <w:t>、</w:t>
            </w:r>
            <w:r w:rsidR="000427AF">
              <w:rPr>
                <w:rFonts w:ascii="仿宋_GB2312" w:eastAsia="仿宋_GB2312" w:hAnsi="仿宋_GB2312" w:cs="仿宋_GB2312" w:hint="eastAsia"/>
                <w:kern w:val="0"/>
                <w:sz w:val="24"/>
                <w:szCs w:val="24"/>
              </w:rPr>
              <w:t>培养目标则</w:t>
            </w:r>
            <w:r w:rsidR="000427AF" w:rsidRPr="000427AF">
              <w:rPr>
                <w:rFonts w:ascii="仿宋_GB2312" w:eastAsia="仿宋_GB2312" w:hAnsi="仿宋_GB2312" w:cs="仿宋_GB2312" w:hint="eastAsia"/>
                <w:kern w:val="0"/>
                <w:sz w:val="24"/>
                <w:szCs w:val="24"/>
              </w:rPr>
              <w:t>上升为以社会需求为核心的高度。</w:t>
            </w:r>
          </w:p>
          <w:p w:rsidR="00994932" w:rsidRDefault="000427AF" w:rsidP="00BE7B72">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为了实现这一课程特色，</w:t>
            </w:r>
            <w:r w:rsidR="004874CB">
              <w:rPr>
                <w:rFonts w:ascii="仿宋_GB2312" w:eastAsia="仿宋_GB2312" w:hAnsi="仿宋_GB2312" w:cs="仿宋_GB2312" w:hint="eastAsia"/>
                <w:kern w:val="0"/>
                <w:sz w:val="24"/>
                <w:szCs w:val="24"/>
              </w:rPr>
              <w:t>课程团队通过不断探索和实践，</w:t>
            </w:r>
            <w:r w:rsidR="003530E8">
              <w:rPr>
                <w:rFonts w:ascii="仿宋_GB2312" w:eastAsia="仿宋_GB2312" w:hAnsi="仿宋_GB2312" w:cs="仿宋_GB2312" w:hint="eastAsia"/>
                <w:kern w:val="0"/>
                <w:sz w:val="24"/>
                <w:szCs w:val="24"/>
              </w:rPr>
              <w:t>创新</w:t>
            </w:r>
            <w:r w:rsidR="00BE7B72" w:rsidRPr="00BE7B72">
              <w:rPr>
                <w:rFonts w:ascii="仿宋_GB2312" w:eastAsia="仿宋_GB2312" w:hAnsi="仿宋_GB2312" w:cs="仿宋_GB2312" w:hint="eastAsia"/>
                <w:kern w:val="0"/>
                <w:sz w:val="24"/>
                <w:szCs w:val="24"/>
              </w:rPr>
              <w:t>提出</w:t>
            </w:r>
            <w:r w:rsidR="00623B0B">
              <w:rPr>
                <w:rFonts w:ascii="仿宋_GB2312" w:eastAsia="仿宋_GB2312" w:hAnsi="仿宋_GB2312" w:cs="仿宋_GB2312" w:hint="eastAsia"/>
                <w:kern w:val="0"/>
                <w:sz w:val="24"/>
                <w:szCs w:val="24"/>
              </w:rPr>
              <w:t>了</w:t>
            </w:r>
            <w:r w:rsidR="003530E8">
              <w:rPr>
                <w:rFonts w:ascii="仿宋_GB2312" w:eastAsia="仿宋_GB2312" w:hAnsi="仿宋_GB2312" w:cs="仿宋_GB2312" w:hint="eastAsia"/>
                <w:kern w:val="0"/>
                <w:sz w:val="24"/>
                <w:szCs w:val="24"/>
              </w:rPr>
              <w:t>“布鲁斯</w:t>
            </w:r>
            <w:r w:rsidR="00BE7B72" w:rsidRPr="00BE7B72">
              <w:rPr>
                <w:rFonts w:ascii="仿宋_GB2312" w:eastAsia="仿宋_GB2312" w:hAnsi="仿宋_GB2312" w:cs="仿宋_GB2312" w:hint="eastAsia"/>
                <w:kern w:val="0"/>
                <w:sz w:val="24"/>
                <w:szCs w:val="24"/>
              </w:rPr>
              <w:t>教学模式</w:t>
            </w:r>
            <w:r w:rsidR="003530E8">
              <w:rPr>
                <w:rFonts w:ascii="仿宋_GB2312" w:eastAsia="仿宋_GB2312" w:hAnsi="仿宋_GB2312" w:cs="仿宋_GB2312" w:hint="eastAsia"/>
                <w:kern w:val="0"/>
                <w:sz w:val="24"/>
                <w:szCs w:val="24"/>
              </w:rPr>
              <w:t>”</w:t>
            </w:r>
            <w:r w:rsidR="00BE7B72" w:rsidRPr="00BE7B72">
              <w:rPr>
                <w:rFonts w:ascii="仿宋_GB2312" w:eastAsia="仿宋_GB2312" w:hAnsi="仿宋_GB2312" w:cs="仿宋_GB2312" w:hint="eastAsia"/>
                <w:kern w:val="0"/>
                <w:sz w:val="24"/>
                <w:szCs w:val="24"/>
              </w:rPr>
              <w:t>。</w:t>
            </w:r>
            <w:r w:rsidR="00623B0B">
              <w:rPr>
                <w:rFonts w:ascii="仿宋_GB2312" w:eastAsia="仿宋_GB2312" w:hAnsi="仿宋_GB2312" w:cs="仿宋_GB2312" w:hint="eastAsia"/>
                <w:kern w:val="0"/>
                <w:sz w:val="24"/>
                <w:szCs w:val="24"/>
              </w:rPr>
              <w:t>即</w:t>
            </w:r>
            <w:r w:rsidR="00BE7B72" w:rsidRPr="00BE7B72">
              <w:rPr>
                <w:rFonts w:ascii="仿宋_GB2312" w:eastAsia="仿宋_GB2312" w:hAnsi="仿宋_GB2312" w:cs="仿宋_GB2312" w:hint="eastAsia"/>
                <w:kern w:val="0"/>
                <w:sz w:val="24"/>
                <w:szCs w:val="24"/>
              </w:rPr>
              <w:t>通过“学习、</w:t>
            </w:r>
            <w:r w:rsidR="003A1509">
              <w:rPr>
                <w:rFonts w:ascii="仿宋_GB2312" w:eastAsia="仿宋_GB2312" w:hAnsi="仿宋_GB2312" w:cs="仿宋_GB2312" w:hint="eastAsia"/>
                <w:kern w:val="0"/>
                <w:sz w:val="24"/>
                <w:szCs w:val="24"/>
              </w:rPr>
              <w:t>领会</w:t>
            </w:r>
            <w:r w:rsidR="00BE7B72" w:rsidRPr="00BE7B72">
              <w:rPr>
                <w:rFonts w:ascii="仿宋_GB2312" w:eastAsia="仿宋_GB2312" w:hAnsi="仿宋_GB2312" w:cs="仿宋_GB2312" w:hint="eastAsia"/>
                <w:kern w:val="0"/>
                <w:sz w:val="24"/>
                <w:szCs w:val="24"/>
              </w:rPr>
              <w:t>、应用、</w:t>
            </w:r>
            <w:r w:rsidR="003A1509">
              <w:rPr>
                <w:rFonts w:ascii="仿宋_GB2312" w:eastAsia="仿宋_GB2312" w:hAnsi="仿宋_GB2312" w:cs="仿宋_GB2312" w:hint="eastAsia"/>
                <w:kern w:val="0"/>
                <w:sz w:val="24"/>
                <w:szCs w:val="24"/>
              </w:rPr>
              <w:t>惠及</w:t>
            </w:r>
            <w:r w:rsidR="00BE7B72" w:rsidRPr="00BE7B72">
              <w:rPr>
                <w:rFonts w:ascii="仿宋_GB2312" w:eastAsia="仿宋_GB2312" w:hAnsi="仿宋_GB2312" w:cs="仿宋_GB2312" w:hint="eastAsia"/>
                <w:kern w:val="0"/>
                <w:sz w:val="24"/>
                <w:szCs w:val="24"/>
              </w:rPr>
              <w:t>他人”的四</w:t>
            </w:r>
            <w:r w:rsidR="00FA613C">
              <w:rPr>
                <w:rFonts w:ascii="仿宋_GB2312" w:eastAsia="仿宋_GB2312" w:hAnsi="仿宋_GB2312" w:cs="仿宋_GB2312" w:hint="eastAsia"/>
                <w:kern w:val="0"/>
                <w:sz w:val="24"/>
                <w:szCs w:val="24"/>
              </w:rPr>
              <w:t>步</w:t>
            </w:r>
            <w:r w:rsidR="00BE7B72" w:rsidRPr="00BE7B72">
              <w:rPr>
                <w:rFonts w:ascii="仿宋_GB2312" w:eastAsia="仿宋_GB2312" w:hAnsi="仿宋_GB2312" w:cs="仿宋_GB2312" w:hint="eastAsia"/>
                <w:kern w:val="0"/>
                <w:sz w:val="24"/>
                <w:szCs w:val="24"/>
              </w:rPr>
              <w:t>教学过程设计，辅以多种教学手段，来对应实现“学会创新、根植于心、建立自信，谋求高薪” 的四方面培养目标</w:t>
            </w:r>
            <w:r w:rsidR="003530E8">
              <w:rPr>
                <w:rFonts w:ascii="仿宋_GB2312" w:eastAsia="仿宋_GB2312" w:hAnsi="仿宋_GB2312" w:cs="仿宋_GB2312" w:hint="eastAsia"/>
                <w:kern w:val="0"/>
                <w:sz w:val="24"/>
                <w:szCs w:val="24"/>
              </w:rPr>
              <w:t>，以</w:t>
            </w:r>
            <w:r w:rsidR="003A1509" w:rsidRPr="003A1509">
              <w:rPr>
                <w:rFonts w:ascii="仿宋_GB2312" w:eastAsia="仿宋_GB2312" w:hAnsi="仿宋_GB2312" w:cs="仿宋_GB2312" w:hint="eastAsia"/>
                <w:kern w:val="0"/>
                <w:sz w:val="24"/>
                <w:szCs w:val="24"/>
              </w:rPr>
              <w:t>使</w:t>
            </w:r>
            <w:r w:rsidR="003530E8">
              <w:rPr>
                <w:rFonts w:ascii="仿宋_GB2312" w:eastAsia="仿宋_GB2312" w:hAnsi="仿宋_GB2312" w:cs="仿宋_GB2312" w:hint="eastAsia"/>
                <w:kern w:val="0"/>
                <w:sz w:val="24"/>
                <w:szCs w:val="24"/>
              </w:rPr>
              <w:t>课程对</w:t>
            </w:r>
            <w:r w:rsidR="003A1509" w:rsidRPr="003A1509">
              <w:rPr>
                <w:rFonts w:ascii="仿宋_GB2312" w:eastAsia="仿宋_GB2312" w:hAnsi="仿宋_GB2312" w:cs="仿宋_GB2312" w:hint="eastAsia"/>
                <w:kern w:val="0"/>
                <w:sz w:val="24"/>
                <w:szCs w:val="24"/>
              </w:rPr>
              <w:t>知识、能力和素质</w:t>
            </w:r>
            <w:r w:rsidR="003530E8">
              <w:rPr>
                <w:rFonts w:ascii="仿宋_GB2312" w:eastAsia="仿宋_GB2312" w:hAnsi="仿宋_GB2312" w:cs="仿宋_GB2312" w:hint="eastAsia"/>
                <w:kern w:val="0"/>
                <w:sz w:val="24"/>
                <w:szCs w:val="24"/>
              </w:rPr>
              <w:t>的</w:t>
            </w:r>
            <w:r w:rsidR="003A1509" w:rsidRPr="003A1509">
              <w:rPr>
                <w:rFonts w:ascii="仿宋_GB2312" w:eastAsia="仿宋_GB2312" w:hAnsi="仿宋_GB2312" w:cs="仿宋_GB2312" w:hint="eastAsia"/>
                <w:kern w:val="0"/>
                <w:sz w:val="24"/>
                <w:szCs w:val="24"/>
              </w:rPr>
              <w:t>要求得以实现。</w:t>
            </w:r>
          </w:p>
          <w:p w:rsidR="000427AF" w:rsidRPr="000427AF" w:rsidRDefault="00FA613C" w:rsidP="000427AF">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为了这一模式的高效应用，</w:t>
            </w:r>
            <w:r w:rsidR="004874CB">
              <w:rPr>
                <w:rFonts w:ascii="仿宋_GB2312" w:eastAsia="仿宋_GB2312" w:hAnsi="仿宋_GB2312" w:cs="仿宋_GB2312" w:hint="eastAsia"/>
                <w:kern w:val="0"/>
                <w:sz w:val="24"/>
                <w:szCs w:val="24"/>
              </w:rPr>
              <w:t>教学团队又</w:t>
            </w:r>
            <w:r w:rsidR="000427AF" w:rsidRPr="000427AF">
              <w:rPr>
                <w:rFonts w:ascii="仿宋_GB2312" w:eastAsia="仿宋_GB2312" w:hAnsi="仿宋_GB2312" w:cs="仿宋_GB2312" w:hint="eastAsia"/>
                <w:kern w:val="0"/>
                <w:sz w:val="24"/>
                <w:szCs w:val="24"/>
              </w:rPr>
              <w:t>对应形成了 “四维双混一体”教学</w:t>
            </w:r>
            <w:r>
              <w:rPr>
                <w:rFonts w:ascii="仿宋_GB2312" w:eastAsia="仿宋_GB2312" w:hAnsi="仿宋_GB2312" w:cs="仿宋_GB2312" w:hint="eastAsia"/>
                <w:kern w:val="0"/>
                <w:sz w:val="24"/>
                <w:szCs w:val="24"/>
              </w:rPr>
              <w:t>组织</w:t>
            </w:r>
            <w:r w:rsidR="000427AF">
              <w:rPr>
                <w:rFonts w:ascii="仿宋_GB2312" w:eastAsia="仿宋_GB2312" w:hAnsi="仿宋_GB2312" w:cs="仿宋_GB2312" w:hint="eastAsia"/>
                <w:kern w:val="0"/>
                <w:sz w:val="24"/>
                <w:szCs w:val="24"/>
              </w:rPr>
              <w:t>管理形式与</w:t>
            </w:r>
            <w:r w:rsidR="000427AF" w:rsidRPr="000427AF">
              <w:rPr>
                <w:rFonts w:ascii="仿宋_GB2312" w:eastAsia="仿宋_GB2312" w:hAnsi="仿宋_GB2312" w:cs="仿宋_GB2312" w:hint="eastAsia"/>
                <w:kern w:val="0"/>
                <w:sz w:val="24"/>
                <w:szCs w:val="24"/>
              </w:rPr>
              <w:t>布鲁斯教学模式形成完美对接。</w:t>
            </w:r>
          </w:p>
          <w:p w:rsidR="000427AF" w:rsidRPr="000427AF" w:rsidRDefault="000427AF" w:rsidP="000427AF">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这其中的</w:t>
            </w:r>
            <w:r w:rsidRPr="000427AF">
              <w:rPr>
                <w:rFonts w:ascii="仿宋_GB2312" w:eastAsia="仿宋_GB2312" w:hAnsi="仿宋_GB2312" w:cs="仿宋_GB2312" w:hint="eastAsia"/>
                <w:kern w:val="0"/>
                <w:sz w:val="24"/>
                <w:szCs w:val="24"/>
              </w:rPr>
              <w:t>所谓四维，就是线上、线下、课上、课下四个维度；</w:t>
            </w:r>
          </w:p>
          <w:p w:rsidR="000427AF" w:rsidRPr="000427AF" w:rsidRDefault="000427AF" w:rsidP="000427AF">
            <w:pPr>
              <w:spacing w:line="360" w:lineRule="auto"/>
              <w:ind w:firstLine="437"/>
              <w:rPr>
                <w:rFonts w:ascii="仿宋_GB2312" w:eastAsia="仿宋_GB2312" w:hAnsi="仿宋_GB2312" w:cs="仿宋_GB2312"/>
                <w:kern w:val="0"/>
                <w:sz w:val="24"/>
                <w:szCs w:val="24"/>
              </w:rPr>
            </w:pPr>
            <w:r w:rsidRPr="000427AF">
              <w:rPr>
                <w:rFonts w:ascii="仿宋_GB2312" w:eastAsia="仿宋_GB2312" w:hAnsi="仿宋_GB2312" w:cs="仿宋_GB2312" w:hint="eastAsia"/>
                <w:kern w:val="0"/>
                <w:sz w:val="24"/>
                <w:szCs w:val="24"/>
              </w:rPr>
              <w:t>双混，就是在授课过程中，将四个维度用一一对应的方式进行两两匹配</w:t>
            </w:r>
            <w:r w:rsidR="004874CB" w:rsidRPr="004874CB">
              <w:rPr>
                <w:rFonts w:ascii="仿宋_GB2312" w:eastAsia="仿宋_GB2312" w:hAnsi="仿宋_GB2312" w:cs="仿宋_GB2312" w:hint="eastAsia"/>
                <w:kern w:val="0"/>
                <w:sz w:val="24"/>
                <w:szCs w:val="24"/>
              </w:rPr>
              <w:t>，使之互为表里，</w:t>
            </w:r>
            <w:proofErr w:type="gramStart"/>
            <w:r w:rsidR="004874CB" w:rsidRPr="004874CB">
              <w:rPr>
                <w:rFonts w:ascii="仿宋_GB2312" w:eastAsia="仿宋_GB2312" w:hAnsi="仿宋_GB2312" w:cs="仿宋_GB2312" w:hint="eastAsia"/>
                <w:kern w:val="0"/>
                <w:sz w:val="24"/>
                <w:szCs w:val="24"/>
              </w:rPr>
              <w:t>且四方面</w:t>
            </w:r>
            <w:proofErr w:type="gramEnd"/>
            <w:r w:rsidR="004874CB" w:rsidRPr="004874CB">
              <w:rPr>
                <w:rFonts w:ascii="仿宋_GB2312" w:eastAsia="仿宋_GB2312" w:hAnsi="仿宋_GB2312" w:cs="仿宋_GB2312" w:hint="eastAsia"/>
                <w:kern w:val="0"/>
                <w:sz w:val="24"/>
                <w:szCs w:val="24"/>
              </w:rPr>
              <w:t>组合皆有具体结果与布鲁斯教学模式的四方面成效</w:t>
            </w:r>
            <w:r w:rsidR="004874CB">
              <w:rPr>
                <w:rFonts w:ascii="仿宋_GB2312" w:eastAsia="仿宋_GB2312" w:hAnsi="仿宋_GB2312" w:cs="仿宋_GB2312" w:hint="eastAsia"/>
                <w:kern w:val="0"/>
                <w:sz w:val="24"/>
                <w:szCs w:val="24"/>
              </w:rPr>
              <w:t>呼应</w:t>
            </w:r>
            <w:r w:rsidRPr="000427AF">
              <w:rPr>
                <w:rFonts w:ascii="仿宋_GB2312" w:eastAsia="仿宋_GB2312" w:hAnsi="仿宋_GB2312" w:cs="仿宋_GB2312" w:hint="eastAsia"/>
                <w:kern w:val="0"/>
                <w:sz w:val="24"/>
                <w:szCs w:val="24"/>
              </w:rPr>
              <w:t>。</w:t>
            </w:r>
          </w:p>
          <w:p w:rsidR="00994932" w:rsidRDefault="004874CB" w:rsidP="004874CB">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一体，就是在教学过程中切实推进</w:t>
            </w:r>
            <w:r w:rsidR="000427AF" w:rsidRPr="000427AF">
              <w:rPr>
                <w:rFonts w:ascii="仿宋_GB2312" w:eastAsia="仿宋_GB2312" w:hAnsi="仿宋_GB2312" w:cs="仿宋_GB2312" w:hint="eastAsia"/>
                <w:kern w:val="0"/>
                <w:sz w:val="24"/>
                <w:szCs w:val="24"/>
              </w:rPr>
              <w:t>学、会、用、他的教学全流程</w:t>
            </w:r>
            <w:r>
              <w:rPr>
                <w:rFonts w:ascii="仿宋_GB2312" w:eastAsia="仿宋_GB2312" w:hAnsi="仿宋_GB2312" w:cs="仿宋_GB2312" w:hint="eastAsia"/>
                <w:kern w:val="0"/>
                <w:sz w:val="24"/>
                <w:szCs w:val="24"/>
              </w:rPr>
              <w:t>设计</w:t>
            </w:r>
            <w:r w:rsidR="000427AF" w:rsidRPr="000427AF">
              <w:rPr>
                <w:rFonts w:ascii="仿宋_GB2312" w:eastAsia="仿宋_GB2312" w:hAnsi="仿宋_GB2312" w:cs="仿宋_GB2312" w:hint="eastAsia"/>
                <w:kern w:val="0"/>
                <w:sz w:val="24"/>
                <w:szCs w:val="24"/>
              </w:rPr>
              <w:t>。</w:t>
            </w:r>
          </w:p>
          <w:p w:rsidR="004874CB" w:rsidRPr="00623B0B" w:rsidRDefault="004874CB" w:rsidP="004874CB">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与此同时，教学团队还</w:t>
            </w:r>
            <w:r w:rsidRPr="004874CB">
              <w:rPr>
                <w:rFonts w:ascii="仿宋_GB2312" w:eastAsia="仿宋_GB2312" w:hAnsi="仿宋_GB2312" w:cs="仿宋_GB2312" w:hint="eastAsia"/>
                <w:kern w:val="0"/>
                <w:sz w:val="24"/>
                <w:szCs w:val="24"/>
              </w:rPr>
              <w:t>配套提出了“两对应六结合” 的课程评价体系</w:t>
            </w:r>
            <w:r>
              <w:rPr>
                <w:rFonts w:ascii="仿宋_GB2312" w:eastAsia="仿宋_GB2312" w:hAnsi="仿宋_GB2312" w:cs="仿宋_GB2312" w:hint="eastAsia"/>
                <w:kern w:val="0"/>
                <w:sz w:val="24"/>
                <w:szCs w:val="24"/>
              </w:rPr>
              <w:t>来与教学</w:t>
            </w:r>
            <w:r w:rsidRPr="004874CB">
              <w:rPr>
                <w:rFonts w:ascii="仿宋_GB2312" w:eastAsia="仿宋_GB2312" w:hAnsi="仿宋_GB2312" w:cs="仿宋_GB2312" w:hint="eastAsia"/>
                <w:kern w:val="0"/>
                <w:sz w:val="24"/>
                <w:szCs w:val="24"/>
              </w:rPr>
              <w:t>模式</w:t>
            </w:r>
            <w:r>
              <w:rPr>
                <w:rFonts w:ascii="仿宋_GB2312" w:eastAsia="仿宋_GB2312" w:hAnsi="仿宋_GB2312" w:cs="仿宋_GB2312" w:hint="eastAsia"/>
                <w:kern w:val="0"/>
                <w:sz w:val="24"/>
                <w:szCs w:val="24"/>
              </w:rPr>
              <w:t>进行了配套实施</w:t>
            </w:r>
            <w:r w:rsidRPr="004874CB">
              <w:rPr>
                <w:rFonts w:ascii="仿宋_GB2312" w:eastAsia="仿宋_GB2312" w:hAnsi="仿宋_GB2312" w:cs="仿宋_GB2312" w:hint="eastAsia"/>
                <w:kern w:val="0"/>
                <w:sz w:val="24"/>
                <w:szCs w:val="24"/>
              </w:rPr>
              <w:t>。</w:t>
            </w:r>
          </w:p>
        </w:tc>
      </w:tr>
    </w:tbl>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课程建设计划（</w:t>
      </w:r>
      <w:r>
        <w:rPr>
          <w:rFonts w:ascii="Times New Roman" w:eastAsia="黑体" w:hAnsi="Times New Roman"/>
          <w:sz w:val="24"/>
          <w:szCs w:val="24"/>
        </w:rPr>
        <w:t>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c>
          <w:tcPr>
            <w:tcW w:w="8522" w:type="dxa"/>
          </w:tcPr>
          <w:p w:rsidR="00994932" w:rsidRPr="006E425A" w:rsidRDefault="00D50C5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680C1A" w:rsidRDefault="00A3096D" w:rsidP="00680C1A">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考虑到</w:t>
            </w:r>
            <w:r w:rsidR="006E425A" w:rsidRPr="006E425A">
              <w:rPr>
                <w:rFonts w:ascii="仿宋_GB2312" w:eastAsia="仿宋_GB2312" w:hAnsi="仿宋_GB2312" w:cs="仿宋_GB2312" w:hint="eastAsia"/>
                <w:kern w:val="0"/>
                <w:sz w:val="24"/>
                <w:szCs w:val="24"/>
              </w:rPr>
              <w:t>当</w:t>
            </w:r>
            <w:r w:rsidR="00680C1A">
              <w:rPr>
                <w:rFonts w:ascii="仿宋_GB2312" w:eastAsia="仿宋_GB2312" w:hAnsi="仿宋_GB2312" w:cs="仿宋_GB2312" w:hint="eastAsia"/>
                <w:kern w:val="0"/>
                <w:sz w:val="24"/>
                <w:szCs w:val="24"/>
              </w:rPr>
              <w:t>代的教学创新是站在前人不断努力和检验的优秀成果之上的高阶创新</w:t>
            </w:r>
            <w:r w:rsidR="00330CCA">
              <w:rPr>
                <w:rFonts w:ascii="仿宋_GB2312" w:eastAsia="仿宋_GB2312" w:hAnsi="仿宋_GB2312" w:cs="仿宋_GB2312" w:hint="eastAsia"/>
                <w:kern w:val="0"/>
                <w:sz w:val="24"/>
                <w:szCs w:val="24"/>
              </w:rPr>
              <w:t>；</w:t>
            </w:r>
            <w:r w:rsidR="006E425A" w:rsidRPr="006E425A">
              <w:rPr>
                <w:rFonts w:ascii="仿宋_GB2312" w:eastAsia="仿宋_GB2312" w:hAnsi="仿宋_GB2312" w:cs="仿宋_GB2312" w:hint="eastAsia"/>
                <w:kern w:val="0"/>
                <w:sz w:val="24"/>
                <w:szCs w:val="24"/>
              </w:rPr>
              <w:t>是要努力做到从表至里</w:t>
            </w:r>
            <w:r w:rsidR="00680C1A">
              <w:rPr>
                <w:rFonts w:ascii="仿宋_GB2312" w:eastAsia="仿宋_GB2312" w:hAnsi="仿宋_GB2312" w:cs="仿宋_GB2312" w:hint="eastAsia"/>
                <w:kern w:val="0"/>
                <w:sz w:val="24"/>
                <w:szCs w:val="24"/>
              </w:rPr>
              <w:t>、</w:t>
            </w:r>
            <w:r w:rsidR="006E425A" w:rsidRPr="006E425A">
              <w:rPr>
                <w:rFonts w:ascii="仿宋_GB2312" w:eastAsia="仿宋_GB2312" w:hAnsi="仿宋_GB2312" w:cs="仿宋_GB2312" w:hint="eastAsia"/>
                <w:kern w:val="0"/>
                <w:sz w:val="24"/>
                <w:szCs w:val="24"/>
              </w:rPr>
              <w:t>从形式到内容</w:t>
            </w:r>
            <w:r w:rsidR="00680C1A">
              <w:rPr>
                <w:rFonts w:ascii="仿宋_GB2312" w:eastAsia="仿宋_GB2312" w:hAnsi="仿宋_GB2312" w:cs="仿宋_GB2312" w:hint="eastAsia"/>
                <w:kern w:val="0"/>
                <w:sz w:val="24"/>
                <w:szCs w:val="24"/>
              </w:rPr>
              <w:t>、</w:t>
            </w:r>
            <w:r w:rsidR="006E425A" w:rsidRPr="006E425A">
              <w:rPr>
                <w:rFonts w:ascii="仿宋_GB2312" w:eastAsia="仿宋_GB2312" w:hAnsi="仿宋_GB2312" w:cs="仿宋_GB2312" w:hint="eastAsia"/>
                <w:kern w:val="0"/>
                <w:sz w:val="24"/>
                <w:szCs w:val="24"/>
              </w:rPr>
              <w:t>从老师到学生</w:t>
            </w:r>
            <w:r w:rsidR="00680C1A">
              <w:rPr>
                <w:rFonts w:ascii="仿宋_GB2312" w:eastAsia="仿宋_GB2312" w:hAnsi="仿宋_GB2312" w:cs="仿宋_GB2312" w:hint="eastAsia"/>
                <w:kern w:val="0"/>
                <w:sz w:val="24"/>
                <w:szCs w:val="24"/>
              </w:rPr>
              <w:t>、</w:t>
            </w:r>
            <w:r w:rsidR="006E425A" w:rsidRPr="006E425A">
              <w:rPr>
                <w:rFonts w:ascii="仿宋_GB2312" w:eastAsia="仿宋_GB2312" w:hAnsi="仿宋_GB2312" w:cs="仿宋_GB2312" w:hint="eastAsia"/>
                <w:kern w:val="0"/>
                <w:sz w:val="24"/>
                <w:szCs w:val="24"/>
              </w:rPr>
              <w:t>从学校到社会的高阶创新</w:t>
            </w:r>
            <w:r w:rsidR="00330CC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所以我们的课程在未来五年的持续建设</w:t>
            </w:r>
            <w:r w:rsidR="00330CCA">
              <w:rPr>
                <w:rFonts w:ascii="仿宋_GB2312" w:eastAsia="仿宋_GB2312" w:hAnsi="仿宋_GB2312" w:cs="仿宋_GB2312" w:hint="eastAsia"/>
                <w:kern w:val="0"/>
                <w:sz w:val="24"/>
                <w:szCs w:val="24"/>
              </w:rPr>
              <w:t>中就要继续坚持高阶创新的改革方向不动摇，继续从形式到</w:t>
            </w:r>
            <w:r w:rsidR="0098447C">
              <w:rPr>
                <w:rFonts w:ascii="仿宋_GB2312" w:eastAsia="仿宋_GB2312" w:hAnsi="仿宋_GB2312" w:cs="仿宋_GB2312" w:hint="eastAsia"/>
                <w:kern w:val="0"/>
                <w:sz w:val="24"/>
                <w:szCs w:val="24"/>
              </w:rPr>
              <w:t>内容</w:t>
            </w:r>
            <w:r w:rsidR="00330CCA">
              <w:rPr>
                <w:rFonts w:ascii="仿宋_GB2312" w:eastAsia="仿宋_GB2312" w:hAnsi="仿宋_GB2312" w:cs="仿宋_GB2312" w:hint="eastAsia"/>
                <w:kern w:val="0"/>
                <w:sz w:val="24"/>
                <w:szCs w:val="24"/>
              </w:rPr>
              <w:t>地大力推进课程建设各项工作落到实处。</w:t>
            </w:r>
          </w:p>
          <w:p w:rsidR="00A3096D" w:rsidRPr="006E425A" w:rsidRDefault="00330CCA" w:rsidP="00330CCA">
            <w:pPr>
              <w:spacing w:line="360" w:lineRule="auto"/>
              <w:ind w:firstLine="437"/>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目前</w:t>
            </w:r>
            <w:r w:rsidR="0098447C">
              <w:rPr>
                <w:rFonts w:ascii="仿宋_GB2312" w:eastAsia="仿宋_GB2312" w:hAnsi="仿宋_GB2312" w:cs="仿宋_GB2312" w:hint="eastAsia"/>
                <w:kern w:val="0"/>
                <w:sz w:val="24"/>
                <w:szCs w:val="24"/>
              </w:rPr>
              <w:t>我们虽然创新</w:t>
            </w:r>
            <w:r w:rsidR="006E425A" w:rsidRPr="006E425A">
              <w:rPr>
                <w:rFonts w:ascii="仿宋_GB2312" w:eastAsia="仿宋_GB2312" w:hAnsi="仿宋_GB2312" w:cs="仿宋_GB2312" w:hint="eastAsia"/>
                <w:kern w:val="0"/>
                <w:sz w:val="24"/>
                <w:szCs w:val="24"/>
              </w:rPr>
              <w:t>提出</w:t>
            </w:r>
            <w:r w:rsidR="006E425A">
              <w:rPr>
                <w:rFonts w:ascii="仿宋_GB2312" w:eastAsia="仿宋_GB2312" w:hAnsi="仿宋_GB2312" w:cs="仿宋_GB2312" w:hint="eastAsia"/>
                <w:kern w:val="0"/>
                <w:sz w:val="24"/>
                <w:szCs w:val="24"/>
              </w:rPr>
              <w:t>了</w:t>
            </w:r>
            <w:r w:rsidR="006E425A" w:rsidRPr="006E425A">
              <w:rPr>
                <w:rFonts w:ascii="仿宋_GB2312" w:eastAsia="仿宋_GB2312" w:hAnsi="仿宋_GB2312" w:cs="仿宋_GB2312" w:hint="eastAsia"/>
                <w:kern w:val="0"/>
                <w:sz w:val="24"/>
                <w:szCs w:val="24"/>
              </w:rPr>
              <w:t>“布鲁斯</w:t>
            </w:r>
            <w:r w:rsidR="0098447C" w:rsidRPr="006E425A">
              <w:rPr>
                <w:rFonts w:ascii="仿宋_GB2312" w:eastAsia="仿宋_GB2312" w:hAnsi="仿宋_GB2312" w:cs="仿宋_GB2312" w:hint="eastAsia"/>
                <w:kern w:val="0"/>
                <w:sz w:val="24"/>
                <w:szCs w:val="24"/>
              </w:rPr>
              <w:t>教学模式</w:t>
            </w:r>
            <w:r w:rsidR="006E425A" w:rsidRPr="006E425A">
              <w:rPr>
                <w:rFonts w:ascii="仿宋_GB2312" w:eastAsia="仿宋_GB2312" w:hAnsi="仿宋_GB2312" w:cs="仿宋_GB2312" w:hint="eastAsia"/>
                <w:kern w:val="0"/>
                <w:sz w:val="24"/>
                <w:szCs w:val="24"/>
              </w:rPr>
              <w:t>”</w:t>
            </w:r>
            <w:r w:rsidR="0098447C">
              <w:rPr>
                <w:rFonts w:ascii="仿宋_GB2312" w:eastAsia="仿宋_GB2312" w:hAnsi="仿宋_GB2312" w:cs="仿宋_GB2312" w:hint="eastAsia"/>
                <w:kern w:val="0"/>
                <w:sz w:val="24"/>
                <w:szCs w:val="24"/>
              </w:rPr>
              <w:t>，接下来</w:t>
            </w:r>
            <w:r w:rsidR="006E425A">
              <w:rPr>
                <w:rFonts w:ascii="仿宋_GB2312" w:eastAsia="仿宋_GB2312" w:hAnsi="仿宋_GB2312" w:cs="仿宋_GB2312" w:hint="eastAsia"/>
                <w:kern w:val="0"/>
                <w:sz w:val="24"/>
                <w:szCs w:val="24"/>
              </w:rPr>
              <w:t>与之相对应的问题就是如何</w:t>
            </w:r>
            <w:r w:rsidR="0098447C">
              <w:rPr>
                <w:rFonts w:ascii="仿宋_GB2312" w:eastAsia="仿宋_GB2312" w:hAnsi="仿宋_GB2312" w:cs="仿宋_GB2312" w:hint="eastAsia"/>
                <w:kern w:val="0"/>
                <w:sz w:val="24"/>
                <w:szCs w:val="24"/>
              </w:rPr>
              <w:t>在</w:t>
            </w:r>
            <w:r w:rsidR="006E425A">
              <w:rPr>
                <w:rFonts w:ascii="仿宋_GB2312" w:eastAsia="仿宋_GB2312" w:hAnsi="仿宋_GB2312" w:cs="仿宋_GB2312" w:hint="eastAsia"/>
                <w:kern w:val="0"/>
                <w:sz w:val="24"/>
                <w:szCs w:val="24"/>
              </w:rPr>
              <w:t>这一模式</w:t>
            </w:r>
            <w:r w:rsidR="0098447C">
              <w:rPr>
                <w:rFonts w:ascii="仿宋_GB2312" w:eastAsia="仿宋_GB2312" w:hAnsi="仿宋_GB2312" w:cs="仿宋_GB2312" w:hint="eastAsia"/>
                <w:kern w:val="0"/>
                <w:sz w:val="24"/>
                <w:szCs w:val="24"/>
              </w:rPr>
              <w:t>运行的过程中总结、完善和提高，把他的内涵进一步做深、做实</w:t>
            </w:r>
            <w:r>
              <w:rPr>
                <w:rFonts w:ascii="仿宋_GB2312" w:eastAsia="仿宋_GB2312" w:hAnsi="仿宋_GB2312" w:cs="仿宋_GB2312" w:hint="eastAsia"/>
                <w:kern w:val="0"/>
                <w:sz w:val="24"/>
                <w:szCs w:val="24"/>
              </w:rPr>
              <w:t>；</w:t>
            </w:r>
            <w:r w:rsidR="006E425A">
              <w:rPr>
                <w:rFonts w:ascii="仿宋_GB2312" w:eastAsia="仿宋_GB2312" w:hAnsi="仿宋_GB2312" w:cs="仿宋_GB2312" w:hint="eastAsia"/>
                <w:kern w:val="0"/>
                <w:sz w:val="24"/>
                <w:szCs w:val="24"/>
              </w:rPr>
              <w:t>更加高质</w:t>
            </w:r>
            <w:r>
              <w:rPr>
                <w:rFonts w:ascii="仿宋_GB2312" w:eastAsia="仿宋_GB2312" w:hAnsi="仿宋_GB2312" w:cs="仿宋_GB2312" w:hint="eastAsia"/>
                <w:kern w:val="0"/>
                <w:sz w:val="24"/>
                <w:szCs w:val="24"/>
              </w:rPr>
              <w:t>、高效的达到预期</w:t>
            </w:r>
            <w:r w:rsidR="005D7AA7">
              <w:rPr>
                <w:rFonts w:ascii="仿宋_GB2312" w:eastAsia="仿宋_GB2312" w:hAnsi="仿宋_GB2312" w:cs="仿宋_GB2312" w:hint="eastAsia"/>
                <w:kern w:val="0"/>
                <w:sz w:val="24"/>
                <w:szCs w:val="24"/>
              </w:rPr>
              <w:t>教育</w:t>
            </w:r>
            <w:r w:rsidR="00680C1A">
              <w:rPr>
                <w:rFonts w:ascii="仿宋_GB2312" w:eastAsia="仿宋_GB2312" w:hAnsi="仿宋_GB2312" w:cs="仿宋_GB2312" w:hint="eastAsia"/>
                <w:kern w:val="0"/>
                <w:sz w:val="24"/>
                <w:szCs w:val="24"/>
              </w:rPr>
              <w:t>、</w:t>
            </w:r>
            <w:r w:rsidR="005D7AA7">
              <w:rPr>
                <w:rFonts w:ascii="仿宋_GB2312" w:eastAsia="仿宋_GB2312" w:hAnsi="仿宋_GB2312" w:cs="仿宋_GB2312" w:hint="eastAsia"/>
                <w:kern w:val="0"/>
                <w:sz w:val="24"/>
                <w:szCs w:val="24"/>
              </w:rPr>
              <w:t>教学效果</w:t>
            </w:r>
            <w:r w:rsidR="0098447C">
              <w:rPr>
                <w:rFonts w:ascii="仿宋_GB2312" w:eastAsia="仿宋_GB2312" w:hAnsi="仿宋_GB2312" w:cs="仿宋_GB2312" w:hint="eastAsia"/>
                <w:kern w:val="0"/>
                <w:sz w:val="24"/>
                <w:szCs w:val="24"/>
              </w:rPr>
              <w:t>。为此，</w:t>
            </w:r>
            <w:r>
              <w:rPr>
                <w:rFonts w:ascii="仿宋_GB2312" w:eastAsia="仿宋_GB2312" w:hAnsi="仿宋_GB2312" w:cs="仿宋_GB2312" w:hint="eastAsia"/>
                <w:kern w:val="0"/>
                <w:sz w:val="24"/>
                <w:szCs w:val="24"/>
              </w:rPr>
              <w:t>我们要在</w:t>
            </w:r>
            <w:r w:rsidR="0098447C">
              <w:rPr>
                <w:rFonts w:ascii="仿宋_GB2312" w:eastAsia="仿宋_GB2312" w:hAnsi="仿宋_GB2312" w:cs="仿宋_GB2312" w:hint="eastAsia"/>
                <w:kern w:val="0"/>
                <w:sz w:val="24"/>
                <w:szCs w:val="24"/>
              </w:rPr>
              <w:t>切实实施“四维两混一体”教学</w:t>
            </w:r>
            <w:r>
              <w:rPr>
                <w:rFonts w:ascii="仿宋_GB2312" w:eastAsia="仿宋_GB2312" w:hAnsi="仿宋_GB2312" w:cs="仿宋_GB2312" w:hint="eastAsia"/>
                <w:kern w:val="0"/>
                <w:sz w:val="24"/>
                <w:szCs w:val="24"/>
              </w:rPr>
              <w:t>组织</w:t>
            </w:r>
            <w:r w:rsidR="0098447C">
              <w:rPr>
                <w:rFonts w:ascii="仿宋_GB2312" w:eastAsia="仿宋_GB2312" w:hAnsi="仿宋_GB2312" w:cs="仿宋_GB2312" w:hint="eastAsia"/>
                <w:kern w:val="0"/>
                <w:sz w:val="24"/>
                <w:szCs w:val="24"/>
              </w:rPr>
              <w:t>管理形式</w:t>
            </w:r>
            <w:r w:rsidR="005D7AA7">
              <w:rPr>
                <w:rFonts w:ascii="仿宋_GB2312" w:eastAsia="仿宋_GB2312" w:hAnsi="仿宋_GB2312" w:cs="仿宋_GB2312" w:hint="eastAsia"/>
                <w:kern w:val="0"/>
                <w:sz w:val="24"/>
                <w:szCs w:val="24"/>
              </w:rPr>
              <w:t>，</w:t>
            </w:r>
            <w:r w:rsidR="0098447C">
              <w:rPr>
                <w:rFonts w:ascii="仿宋_GB2312" w:eastAsia="仿宋_GB2312" w:hAnsi="仿宋_GB2312" w:cs="仿宋_GB2312" w:hint="eastAsia"/>
                <w:kern w:val="0"/>
                <w:sz w:val="24"/>
                <w:szCs w:val="24"/>
              </w:rPr>
              <w:t>以及</w:t>
            </w:r>
            <w:r w:rsidR="0098447C" w:rsidRPr="0098447C">
              <w:rPr>
                <w:rFonts w:ascii="仿宋_GB2312" w:eastAsia="仿宋_GB2312" w:hAnsi="仿宋_GB2312" w:cs="仿宋_GB2312" w:hint="eastAsia"/>
                <w:kern w:val="0"/>
                <w:sz w:val="24"/>
                <w:szCs w:val="24"/>
              </w:rPr>
              <w:t>“两对应六结合” 评价体系</w:t>
            </w:r>
            <w:r>
              <w:rPr>
                <w:rFonts w:ascii="仿宋_GB2312" w:eastAsia="仿宋_GB2312" w:hAnsi="仿宋_GB2312" w:cs="仿宋_GB2312" w:hint="eastAsia"/>
                <w:kern w:val="0"/>
                <w:sz w:val="24"/>
                <w:szCs w:val="24"/>
              </w:rPr>
              <w:t>中</w:t>
            </w:r>
            <w:r w:rsidR="0098447C">
              <w:rPr>
                <w:rFonts w:ascii="仿宋_GB2312" w:eastAsia="仿宋_GB2312" w:hAnsi="仿宋_GB2312" w:cs="仿宋_GB2312" w:hint="eastAsia"/>
                <w:kern w:val="0"/>
                <w:sz w:val="24"/>
                <w:szCs w:val="24"/>
              </w:rPr>
              <w:t>进行持续的数据采集和分析，然后再通过数据分析结果指导我们在内容改革、模式创新、资源制作、评价监控等各个方面</w:t>
            </w:r>
            <w:r w:rsidR="005D7AA7">
              <w:rPr>
                <w:rFonts w:ascii="仿宋_GB2312" w:eastAsia="仿宋_GB2312" w:hAnsi="仿宋_GB2312" w:cs="仿宋_GB2312" w:hint="eastAsia"/>
                <w:kern w:val="0"/>
                <w:sz w:val="24"/>
                <w:szCs w:val="24"/>
              </w:rPr>
              <w:t>不断完善</w:t>
            </w:r>
            <w:r w:rsidR="004309D8">
              <w:rPr>
                <w:rFonts w:ascii="仿宋_GB2312" w:eastAsia="仿宋_GB2312" w:hAnsi="仿宋_GB2312" w:cs="仿宋_GB2312" w:hint="eastAsia"/>
                <w:kern w:val="0"/>
                <w:sz w:val="24"/>
                <w:szCs w:val="24"/>
              </w:rPr>
              <w:t>，使学生真正达到应学、要学、会学、</w:t>
            </w:r>
            <w:proofErr w:type="gramStart"/>
            <w:r w:rsidR="004309D8">
              <w:rPr>
                <w:rFonts w:ascii="仿宋_GB2312" w:eastAsia="仿宋_GB2312" w:hAnsi="仿宋_GB2312" w:cs="仿宋_GB2312" w:hint="eastAsia"/>
                <w:kern w:val="0"/>
                <w:sz w:val="24"/>
                <w:szCs w:val="24"/>
              </w:rPr>
              <w:lastRenderedPageBreak/>
              <w:t>创学的</w:t>
            </w:r>
            <w:proofErr w:type="gramEnd"/>
            <w:r w:rsidR="004309D8">
              <w:rPr>
                <w:rFonts w:ascii="仿宋_GB2312" w:eastAsia="仿宋_GB2312" w:hAnsi="仿宋_GB2312" w:cs="仿宋_GB2312" w:hint="eastAsia"/>
                <w:kern w:val="0"/>
                <w:sz w:val="24"/>
                <w:szCs w:val="24"/>
              </w:rPr>
              <w:t>结果</w:t>
            </w:r>
            <w:r w:rsidR="00680C1A">
              <w:rPr>
                <w:rFonts w:ascii="仿宋_GB2312" w:eastAsia="仿宋_GB2312" w:hAnsi="仿宋_GB2312" w:cs="仿宋_GB2312" w:hint="eastAsia"/>
                <w:kern w:val="0"/>
                <w:sz w:val="24"/>
                <w:szCs w:val="24"/>
              </w:rPr>
              <w:t>。与此同时</w:t>
            </w:r>
            <w:r w:rsidR="004309D8">
              <w:rPr>
                <w:rFonts w:ascii="仿宋_GB2312" w:eastAsia="仿宋_GB2312" w:hAnsi="仿宋_GB2312" w:cs="仿宋_GB2312" w:hint="eastAsia"/>
                <w:kern w:val="0"/>
                <w:sz w:val="24"/>
                <w:szCs w:val="24"/>
              </w:rPr>
              <w:t>，我们</w:t>
            </w:r>
            <w:r w:rsidR="005D7AA7">
              <w:rPr>
                <w:rFonts w:ascii="仿宋_GB2312" w:eastAsia="仿宋_GB2312" w:hAnsi="仿宋_GB2312" w:cs="仿宋_GB2312" w:hint="eastAsia"/>
                <w:kern w:val="0"/>
                <w:sz w:val="24"/>
                <w:szCs w:val="24"/>
              </w:rPr>
              <w:t>还要通过大量的</w:t>
            </w:r>
            <w:r>
              <w:rPr>
                <w:rFonts w:ascii="仿宋_GB2312" w:eastAsia="仿宋_GB2312" w:hAnsi="仿宋_GB2312" w:cs="仿宋_GB2312" w:hint="eastAsia"/>
                <w:kern w:val="0"/>
                <w:sz w:val="24"/>
                <w:szCs w:val="24"/>
              </w:rPr>
              <w:t>创新性</w:t>
            </w:r>
            <w:r w:rsidR="005D7AA7">
              <w:rPr>
                <w:rFonts w:ascii="仿宋_GB2312" w:eastAsia="仿宋_GB2312" w:hAnsi="仿宋_GB2312" w:cs="仿宋_GB2312" w:hint="eastAsia"/>
                <w:kern w:val="0"/>
                <w:sz w:val="24"/>
                <w:szCs w:val="24"/>
              </w:rPr>
              <w:t>劳动充实这一模式下所要求的教学资源，</w:t>
            </w:r>
            <w:r w:rsidR="00D50C58">
              <w:rPr>
                <w:rFonts w:ascii="仿宋_GB2312" w:eastAsia="仿宋_GB2312" w:hAnsi="仿宋_GB2312" w:cs="仿宋_GB2312" w:hint="eastAsia"/>
                <w:kern w:val="0"/>
                <w:sz w:val="24"/>
                <w:szCs w:val="24"/>
              </w:rPr>
              <w:t>还要随时维护和建设在</w:t>
            </w:r>
            <w:proofErr w:type="gramStart"/>
            <w:r w:rsidR="005D7AA7" w:rsidRPr="005D7AA7">
              <w:rPr>
                <w:rFonts w:ascii="仿宋_GB2312" w:eastAsia="仿宋_GB2312" w:hAnsi="仿宋_GB2312" w:cs="仿宋_GB2312" w:hint="eastAsia"/>
                <w:kern w:val="0"/>
                <w:sz w:val="24"/>
                <w:szCs w:val="24"/>
              </w:rPr>
              <w:t>官微设置</w:t>
            </w:r>
            <w:proofErr w:type="gramEnd"/>
            <w:r w:rsidR="00D50C58">
              <w:rPr>
                <w:rFonts w:ascii="仿宋_GB2312" w:eastAsia="仿宋_GB2312" w:hAnsi="仿宋_GB2312" w:cs="仿宋_GB2312" w:hint="eastAsia"/>
                <w:kern w:val="0"/>
                <w:sz w:val="24"/>
                <w:szCs w:val="24"/>
              </w:rPr>
              <w:t>的</w:t>
            </w:r>
            <w:r w:rsidR="005D7AA7" w:rsidRPr="005D7AA7">
              <w:rPr>
                <w:rFonts w:ascii="仿宋_GB2312" w:eastAsia="仿宋_GB2312" w:hAnsi="仿宋_GB2312" w:cs="仿宋_GB2312" w:hint="eastAsia"/>
                <w:kern w:val="0"/>
                <w:sz w:val="24"/>
                <w:szCs w:val="24"/>
              </w:rPr>
              <w:t>普法专栏，</w:t>
            </w:r>
            <w:r w:rsidR="00D50C58">
              <w:rPr>
                <w:rFonts w:ascii="仿宋_GB2312" w:eastAsia="仿宋_GB2312" w:hAnsi="仿宋_GB2312" w:cs="仿宋_GB2312" w:hint="eastAsia"/>
                <w:kern w:val="0"/>
                <w:sz w:val="24"/>
                <w:szCs w:val="24"/>
              </w:rPr>
              <w:t>针对</w:t>
            </w:r>
            <w:r w:rsidR="005D7AA7" w:rsidRPr="005D7AA7">
              <w:rPr>
                <w:rFonts w:ascii="仿宋_GB2312" w:eastAsia="仿宋_GB2312" w:hAnsi="仿宋_GB2312" w:cs="仿宋_GB2312" w:hint="eastAsia"/>
                <w:kern w:val="0"/>
                <w:sz w:val="24"/>
                <w:szCs w:val="24"/>
              </w:rPr>
              <w:t>子栏目面向全社会由师生共同</w:t>
            </w:r>
            <w:r w:rsidR="00D50C58">
              <w:rPr>
                <w:rFonts w:ascii="仿宋_GB2312" w:eastAsia="仿宋_GB2312" w:hAnsi="仿宋_GB2312" w:cs="仿宋_GB2312" w:hint="eastAsia"/>
                <w:kern w:val="0"/>
                <w:sz w:val="24"/>
                <w:szCs w:val="24"/>
              </w:rPr>
              <w:t>做好</w:t>
            </w:r>
            <w:r w:rsidR="00207B5F">
              <w:rPr>
                <w:rFonts w:ascii="仿宋_GB2312" w:eastAsia="仿宋_GB2312" w:hAnsi="仿宋_GB2312" w:cs="仿宋_GB2312" w:hint="eastAsia"/>
                <w:kern w:val="0"/>
                <w:sz w:val="24"/>
                <w:szCs w:val="24"/>
              </w:rPr>
              <w:t>普法工作，为法治社会、依法治国助力</w:t>
            </w:r>
            <w:r w:rsidR="005D7AA7" w:rsidRPr="005D7AA7">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从教学团队来讲，未来我们还</w:t>
            </w:r>
            <w:r w:rsidR="00A3096D" w:rsidRPr="00A3096D">
              <w:rPr>
                <w:rFonts w:ascii="仿宋_GB2312" w:eastAsia="仿宋_GB2312" w:hAnsi="仿宋_GB2312" w:cs="仿宋_GB2312" w:hint="eastAsia"/>
                <w:kern w:val="0"/>
                <w:sz w:val="24"/>
                <w:szCs w:val="24"/>
              </w:rPr>
              <w:t>要</w:t>
            </w:r>
            <w:r>
              <w:rPr>
                <w:rFonts w:ascii="仿宋_GB2312" w:eastAsia="仿宋_GB2312" w:hAnsi="仿宋_GB2312" w:cs="仿宋_GB2312" w:hint="eastAsia"/>
                <w:kern w:val="0"/>
                <w:sz w:val="24"/>
                <w:szCs w:val="24"/>
              </w:rPr>
              <w:t>继续</w:t>
            </w:r>
            <w:r w:rsidR="00A3096D" w:rsidRPr="00A3096D">
              <w:rPr>
                <w:rFonts w:ascii="仿宋_GB2312" w:eastAsia="仿宋_GB2312" w:hAnsi="仿宋_GB2312" w:cs="仿宋_GB2312" w:hint="eastAsia"/>
                <w:kern w:val="0"/>
                <w:sz w:val="24"/>
                <w:szCs w:val="24"/>
              </w:rPr>
              <w:t>做到“以不息为体，以日新为道”，让我们的教学改革永不停歇，让我们的课程创新永远在路上！</w:t>
            </w:r>
          </w:p>
        </w:tc>
      </w:tr>
    </w:tbl>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lastRenderedPageBreak/>
        <w:t>附件材料清单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90"/>
        </w:trPr>
        <w:tc>
          <w:tcPr>
            <w:tcW w:w="8522" w:type="dxa"/>
          </w:tcPr>
          <w:p w:rsidR="00994932"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课程负责人的</w:t>
            </w:r>
            <w:r>
              <w:rPr>
                <w:rFonts w:ascii="仿宋_GB2312" w:eastAsia="仿宋_GB2312" w:hAnsi="仿宋_GB2312" w:cs="仿宋_GB2312"/>
                <w:b/>
                <w:bCs/>
                <w:kern w:val="0"/>
                <w:sz w:val="24"/>
                <w:szCs w:val="24"/>
              </w:rPr>
              <w:t>10</w:t>
            </w:r>
            <w:r>
              <w:rPr>
                <w:rFonts w:ascii="仿宋_GB2312" w:eastAsia="仿宋_GB2312" w:hAnsi="仿宋_GB2312" w:cs="仿宋_GB2312" w:hint="eastAsia"/>
                <w:b/>
                <w:bCs/>
                <w:kern w:val="0"/>
                <w:sz w:val="24"/>
                <w:szCs w:val="24"/>
              </w:rPr>
              <w:t>分钟“说课”视频（必须提供）</w:t>
            </w:r>
          </w:p>
          <w:p w:rsidR="00994932" w:rsidRDefault="00D50C58" w:rsidP="00035F90">
            <w:pPr>
              <w:pStyle w:val="ListParagraph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kern w:val="0"/>
                <w:sz w:val="24"/>
                <w:szCs w:val="24"/>
              </w:rPr>
              <w:t>3</w:t>
            </w:r>
            <w:r>
              <w:rPr>
                <w:rFonts w:ascii="仿宋_GB2312" w:eastAsia="仿宋_GB2312" w:hAnsi="仿宋_GB2312" w:cs="仿宋_GB2312" w:hint="eastAsia"/>
                <w:kern w:val="0"/>
                <w:sz w:val="24"/>
                <w:szCs w:val="24"/>
              </w:rPr>
              <w:t>分钟。</w:t>
            </w:r>
            <w:r>
              <w:rPr>
                <w:rFonts w:ascii="仿宋_GB2312" w:eastAsia="仿宋_GB2312" w:hAnsi="仿宋_GB2312" w:cs="仿宋_GB2312"/>
                <w:kern w:val="0"/>
                <w:sz w:val="24"/>
                <w:szCs w:val="24"/>
              </w:rPr>
              <w:t>]</w:t>
            </w:r>
          </w:p>
          <w:p w:rsidR="00994932" w:rsidRDefault="00D50C58" w:rsidP="00035F90">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教学设计样例说明（必须提供）</w:t>
            </w:r>
          </w:p>
          <w:p w:rsidR="00994932" w:rsidRDefault="00D50C58" w:rsidP="00035F90">
            <w:pPr>
              <w:pStyle w:val="ListParagraph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994932"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最近一学期的教学日历（必须提供）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Pr="0064139B"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最近一学期的测验、考试（考核）及答案（成果等）（必须提供）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Pr="0064139B"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最近两学期的学生成绩分布统计（必须提供）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Pr="0064139B"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最近两学期的学生在线学习数据（仅混合式课程必须提供）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Pr="0064139B" w:rsidRDefault="00D50C58" w:rsidP="00035F90">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最近一学期的课程教案（选择性提供）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（课程负责人签字。）</w:t>
            </w:r>
          </w:p>
          <w:p w:rsidR="00994932" w:rsidRPr="0064139B"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最近一学期学生评教结果统计（选择性提供）</w:t>
            </w:r>
          </w:p>
          <w:p w:rsidR="00994932" w:rsidRPr="0064139B"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Pr="0064139B"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64139B">
              <w:rPr>
                <w:rFonts w:ascii="仿宋_GB2312" w:eastAsia="仿宋_GB2312" w:hAnsi="仿宋_GB2312" w:cs="仿宋_GB2312" w:hint="eastAsia"/>
                <w:b/>
                <w:bCs/>
                <w:kern w:val="0"/>
                <w:sz w:val="24"/>
                <w:szCs w:val="24"/>
              </w:rPr>
              <w:t>最近一次学校对课堂教学评价（选择性提供）</w:t>
            </w:r>
          </w:p>
          <w:p w:rsidR="00994932" w:rsidRDefault="00D50C58" w:rsidP="00035F90">
            <w:pPr>
              <w:pStyle w:val="ListParagraph1"/>
              <w:spacing w:line="340" w:lineRule="atLeast"/>
              <w:ind w:firstLine="480"/>
              <w:rPr>
                <w:rFonts w:ascii="仿宋_GB2312" w:eastAsia="仿宋_GB2312" w:hAnsi="仿宋_GB2312" w:cs="仿宋_GB2312"/>
                <w:kern w:val="0"/>
                <w:sz w:val="24"/>
                <w:szCs w:val="24"/>
              </w:rPr>
            </w:pPr>
            <w:r w:rsidRPr="0064139B">
              <w:rPr>
                <w:rFonts w:ascii="仿宋_GB2312" w:eastAsia="仿宋_GB2312" w:hAnsi="仿宋_GB2312" w:cs="仿宋_GB2312" w:hint="eastAsia"/>
                <w:kern w:val="0"/>
                <w:sz w:val="24"/>
                <w:szCs w:val="24"/>
              </w:rPr>
              <w:t>（申报学校教务处盖章。）</w:t>
            </w:r>
          </w:p>
          <w:p w:rsidR="00994932" w:rsidRDefault="00D50C58" w:rsidP="00035F90">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教学（课堂或实践）实录视频（选择性提供）</w:t>
            </w:r>
          </w:p>
          <w:p w:rsidR="00994932" w:rsidRDefault="00D50C58" w:rsidP="00035F90">
            <w:pPr>
              <w:pStyle w:val="ListParagraph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Times New Roman" w:eastAsia="仿宋_GB2312" w:hAnsi="Times New Roman" w:hint="eastAsia"/>
                <w:kern w:val="0"/>
                <w:sz w:val="24"/>
                <w:szCs w:val="24"/>
              </w:rPr>
              <w:t>完整的一节课堂实录，至少</w:t>
            </w:r>
            <w:r>
              <w:rPr>
                <w:rFonts w:ascii="Times New Roman" w:eastAsia="仿宋_GB2312" w:hAnsi="Times New Roman"/>
                <w:kern w:val="0"/>
                <w:sz w:val="24"/>
                <w:szCs w:val="24"/>
              </w:rPr>
              <w:t>40</w:t>
            </w:r>
            <w:r>
              <w:rPr>
                <w:rFonts w:ascii="Times New Roman" w:eastAsia="仿宋_GB2312" w:hAnsi="Times New Roman" w:hint="eastAsia"/>
                <w:kern w:val="0"/>
                <w:sz w:val="24"/>
                <w:szCs w:val="24"/>
              </w:rPr>
              <w:t>分钟，技术要求：分辨率</w:t>
            </w:r>
            <w:r>
              <w:rPr>
                <w:rFonts w:ascii="Times New Roman" w:eastAsia="仿宋_GB2312" w:hAnsi="Times New Roman"/>
                <w:kern w:val="0"/>
                <w:sz w:val="24"/>
                <w:szCs w:val="24"/>
              </w:rPr>
              <w:t>720P</w:t>
            </w:r>
            <w:r>
              <w:rPr>
                <w:rFonts w:ascii="Times New Roman" w:eastAsia="仿宋_GB2312" w:hAnsi="Times New Roman" w:hint="eastAsia"/>
                <w:kern w:val="0"/>
                <w:sz w:val="24"/>
                <w:szCs w:val="24"/>
              </w:rPr>
              <w:t>及以上，</w:t>
            </w:r>
            <w:r>
              <w:rPr>
                <w:rFonts w:ascii="Times New Roman" w:eastAsia="仿宋_GB2312" w:hAnsi="Times New Roman"/>
                <w:kern w:val="0"/>
                <w:sz w:val="24"/>
                <w:szCs w:val="24"/>
              </w:rPr>
              <w:t>MP4</w:t>
            </w:r>
            <w:r>
              <w:rPr>
                <w:rFonts w:ascii="Times New Roman" w:eastAsia="仿宋_GB2312" w:hAnsi="Times New Roman" w:hint="eastAsia"/>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w:t>
            </w:r>
          </w:p>
          <w:p w:rsidR="00994932" w:rsidRDefault="00D50C58" w:rsidP="00035F90">
            <w:pPr>
              <w:pStyle w:val="ListParagraph1"/>
              <w:numPr>
                <w:ilvl w:val="0"/>
                <w:numId w:val="3"/>
              </w:numPr>
              <w:spacing w:line="340" w:lineRule="atLeast"/>
              <w:ind w:left="0" w:firstLine="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其他材料，不超过</w:t>
            </w:r>
            <w:r>
              <w:rPr>
                <w:rFonts w:ascii="Times New Roman" w:eastAsia="仿宋_GB2312" w:hAnsi="Times New Roman"/>
                <w:b/>
                <w:bCs/>
                <w:kern w:val="0"/>
                <w:sz w:val="24"/>
                <w:szCs w:val="24"/>
              </w:rPr>
              <w:t>2</w:t>
            </w:r>
            <w:r>
              <w:rPr>
                <w:rFonts w:ascii="仿宋_GB2312" w:eastAsia="仿宋_GB2312" w:hAnsi="仿宋_GB2312" w:cs="仿宋_GB2312" w:hint="eastAsia"/>
                <w:b/>
                <w:bCs/>
                <w:kern w:val="0"/>
                <w:sz w:val="24"/>
                <w:szCs w:val="24"/>
              </w:rPr>
              <w:t>份（选择性提供）</w:t>
            </w:r>
          </w:p>
          <w:p w:rsidR="00994932" w:rsidRDefault="00D50C58">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82"/>
              <w:rPr>
                <w:rFonts w:ascii="仿宋_GB2312" w:eastAsia="仿宋_GB2312" w:hAnsi="仿宋_GB2312" w:cs="仿宋_GB2312"/>
                <w:b/>
                <w:bCs/>
                <w:kern w:val="0"/>
                <w:sz w:val="24"/>
                <w:szCs w:val="24"/>
              </w:rPr>
            </w:pPr>
          </w:p>
          <w:p w:rsidR="0064139B" w:rsidRDefault="0064139B" w:rsidP="0064139B">
            <w:pPr>
              <w:spacing w:line="340" w:lineRule="atLeast"/>
              <w:ind w:firstLineChars="200" w:firstLine="459"/>
              <w:rPr>
                <w:rFonts w:ascii="仿宋_GB2312" w:eastAsia="仿宋_GB2312" w:hAnsi="仿宋_GB2312" w:cs="仿宋_GB2312"/>
                <w:b/>
                <w:bCs/>
                <w:w w:val="95"/>
                <w:kern w:val="0"/>
                <w:sz w:val="24"/>
                <w:szCs w:val="24"/>
              </w:rPr>
            </w:pPr>
          </w:p>
        </w:tc>
      </w:tr>
    </w:tbl>
    <w:p w:rsidR="00994932" w:rsidRDefault="00D50C58">
      <w:pPr>
        <w:pStyle w:val="ListParagraph1"/>
        <w:numPr>
          <w:ilvl w:val="0"/>
          <w:numId w:val="2"/>
        </w:numPr>
        <w:adjustRightInd w:val="0"/>
        <w:snapToGrid w:val="0"/>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lastRenderedPageBreak/>
        <w:t>课程负责人诚信承诺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2461"/>
        </w:trPr>
        <w:tc>
          <w:tcPr>
            <w:tcW w:w="8522" w:type="dxa"/>
          </w:tcPr>
          <w:p w:rsidR="00994932" w:rsidRDefault="00D50C58" w:rsidP="0093371C">
            <w:pPr>
              <w:adjustRightInd w:val="0"/>
              <w:snapToGrid w:val="0"/>
              <w:spacing w:beforeLines="200" w:before="624" w:afterLines="100" w:after="312"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w:t>
            </w:r>
          </w:p>
          <w:p w:rsidR="00994932" w:rsidRDefault="00D50C58">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rsidR="00994932" w:rsidRDefault="00D50C58">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w:t>
            </w:r>
            <w:r>
              <w:rPr>
                <w:rFonts w:ascii="仿宋_GB2312" w:eastAsia="仿宋_GB2312" w:hAnsi="仿宋"/>
                <w:kern w:val="0"/>
                <w:sz w:val="24"/>
                <w:szCs w:val="24"/>
              </w:rPr>
              <w:t xml:space="preserve">   </w:t>
            </w:r>
            <w:r>
              <w:rPr>
                <w:rFonts w:ascii="仿宋_GB2312" w:eastAsia="仿宋_GB2312" w:hAnsi="仿宋" w:hint="eastAsia"/>
                <w:kern w:val="0"/>
                <w:sz w:val="24"/>
                <w:szCs w:val="24"/>
              </w:rPr>
              <w:t>月</w:t>
            </w:r>
            <w:r>
              <w:rPr>
                <w:rFonts w:ascii="仿宋_GB2312" w:eastAsia="仿宋_GB2312" w:hAnsi="仿宋"/>
                <w:kern w:val="0"/>
                <w:sz w:val="24"/>
                <w:szCs w:val="24"/>
              </w:rPr>
              <w:t xml:space="preserve">   </w:t>
            </w:r>
            <w:r>
              <w:rPr>
                <w:rFonts w:ascii="仿宋_GB2312" w:eastAsia="仿宋_GB2312" w:hAnsi="仿宋" w:hint="eastAsia"/>
                <w:kern w:val="0"/>
                <w:sz w:val="24"/>
                <w:szCs w:val="24"/>
              </w:rPr>
              <w:t>日</w:t>
            </w:r>
          </w:p>
        </w:tc>
      </w:tr>
    </w:tbl>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proofErr w:type="gramStart"/>
      <w:r>
        <w:rPr>
          <w:rFonts w:ascii="黑体" w:eastAsia="黑体" w:hAnsi="黑体" w:cs="黑体" w:hint="eastAsia"/>
          <w:sz w:val="24"/>
          <w:szCs w:val="24"/>
        </w:rPr>
        <w:t>学校教指委</w:t>
      </w:r>
      <w:proofErr w:type="gramEnd"/>
      <w:r>
        <w:rPr>
          <w:rFonts w:ascii="黑体" w:eastAsia="黑体" w:hAnsi="黑体" w:cs="黑体" w:hint="eastAsia"/>
          <w:sz w:val="24"/>
          <w:szCs w:val="24"/>
        </w:rPr>
        <w:t>或学术委员会课程评价意见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90"/>
        </w:trPr>
        <w:tc>
          <w:tcPr>
            <w:tcW w:w="8522" w:type="dxa"/>
          </w:tcPr>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64139B" w:rsidRDefault="0064139B">
            <w:pPr>
              <w:pStyle w:val="ListParagraph1"/>
              <w:spacing w:line="340" w:lineRule="atLeast"/>
              <w:ind w:firstLineChars="0" w:firstLine="0"/>
              <w:rPr>
                <w:kern w:val="0"/>
                <w:sz w:val="24"/>
                <w:szCs w:val="24"/>
              </w:rPr>
            </w:pPr>
          </w:p>
          <w:p w:rsidR="00994932" w:rsidRDefault="00994932">
            <w:pPr>
              <w:pStyle w:val="ListParagraph1"/>
              <w:spacing w:line="340" w:lineRule="atLeast"/>
              <w:ind w:firstLineChars="0" w:firstLine="0"/>
              <w:rPr>
                <w:kern w:val="0"/>
                <w:sz w:val="24"/>
                <w:szCs w:val="24"/>
              </w:rPr>
            </w:pPr>
          </w:p>
          <w:p w:rsidR="00994932" w:rsidRDefault="00994932">
            <w:pPr>
              <w:pStyle w:val="ListParagraph1"/>
              <w:spacing w:line="340" w:lineRule="atLeast"/>
              <w:ind w:rightChars="1500" w:right="3150" w:firstLineChars="0" w:firstLine="0"/>
              <w:rPr>
                <w:kern w:val="0"/>
                <w:sz w:val="24"/>
                <w:szCs w:val="24"/>
              </w:rPr>
            </w:pPr>
          </w:p>
          <w:p w:rsidR="00994932" w:rsidRDefault="00D50C58">
            <w:pPr>
              <w:pStyle w:val="ListParagraph1"/>
              <w:wordWrap w:val="0"/>
              <w:spacing w:line="400" w:lineRule="atLeast"/>
              <w:ind w:rightChars="1200" w:right="2520" w:firstLineChars="0" w:firstLine="0"/>
              <w:jc w:val="right"/>
              <w:rPr>
                <w:rFonts w:ascii="仿宋_GB2312" w:eastAsia="仿宋_GB2312" w:hAnsi="仿宋"/>
                <w:kern w:val="0"/>
                <w:sz w:val="24"/>
                <w:szCs w:val="24"/>
              </w:rPr>
            </w:pPr>
            <w:r>
              <w:rPr>
                <w:rFonts w:ascii="仿宋_GB2312" w:eastAsia="仿宋_GB2312" w:hAnsi="仿宋" w:hint="eastAsia"/>
                <w:kern w:val="0"/>
                <w:sz w:val="24"/>
                <w:szCs w:val="24"/>
              </w:rPr>
              <w:t>负责人（签字）：</w:t>
            </w:r>
          </w:p>
          <w:p w:rsidR="00994932" w:rsidRDefault="00D50C58">
            <w:pPr>
              <w:pStyle w:val="ListParagraph1"/>
              <w:spacing w:line="400" w:lineRule="atLeast"/>
              <w:ind w:rightChars="1200" w:right="2520" w:firstLineChars="0" w:firstLine="0"/>
              <w:jc w:val="right"/>
              <w:rPr>
                <w:rFonts w:ascii="仿宋_GB2312" w:eastAsia="仿宋_GB2312" w:hAnsi="仿宋"/>
                <w:kern w:val="0"/>
                <w:sz w:val="24"/>
                <w:szCs w:val="24"/>
              </w:rPr>
            </w:pPr>
            <w:r>
              <w:rPr>
                <w:rFonts w:ascii="仿宋_GB2312" w:eastAsia="仿宋_GB2312" w:hAnsi="仿宋" w:hint="eastAsia"/>
                <w:kern w:val="0"/>
                <w:sz w:val="24"/>
                <w:szCs w:val="24"/>
              </w:rPr>
              <w:t>年</w:t>
            </w:r>
            <w:r>
              <w:rPr>
                <w:rFonts w:ascii="仿宋_GB2312" w:eastAsia="仿宋_GB2312" w:hAnsi="仿宋"/>
                <w:kern w:val="0"/>
                <w:sz w:val="24"/>
                <w:szCs w:val="24"/>
              </w:rPr>
              <w:t xml:space="preserve">   </w:t>
            </w:r>
            <w:r>
              <w:rPr>
                <w:rFonts w:ascii="仿宋_GB2312" w:eastAsia="仿宋_GB2312" w:hAnsi="仿宋" w:hint="eastAsia"/>
                <w:kern w:val="0"/>
                <w:sz w:val="24"/>
                <w:szCs w:val="24"/>
              </w:rPr>
              <w:t>月</w:t>
            </w:r>
            <w:r>
              <w:rPr>
                <w:rFonts w:ascii="仿宋_GB2312" w:eastAsia="仿宋_GB2312" w:hAnsi="仿宋"/>
                <w:kern w:val="0"/>
                <w:sz w:val="24"/>
                <w:szCs w:val="24"/>
              </w:rPr>
              <w:t xml:space="preserve">   </w:t>
            </w:r>
            <w:r>
              <w:rPr>
                <w:rFonts w:ascii="仿宋_GB2312" w:eastAsia="仿宋_GB2312" w:hAnsi="仿宋" w:hint="eastAsia"/>
                <w:kern w:val="0"/>
                <w:sz w:val="24"/>
                <w:szCs w:val="24"/>
              </w:rPr>
              <w:t>日</w:t>
            </w:r>
          </w:p>
          <w:p w:rsidR="00994932" w:rsidRDefault="00994932">
            <w:pPr>
              <w:pStyle w:val="ListParagraph1"/>
              <w:spacing w:line="340" w:lineRule="atLeast"/>
              <w:ind w:firstLineChars="0" w:firstLine="0"/>
              <w:jc w:val="center"/>
              <w:rPr>
                <w:rFonts w:ascii="仿宋_GB2312" w:eastAsia="仿宋_GB2312" w:hAnsi="仿宋"/>
                <w:kern w:val="0"/>
                <w:sz w:val="24"/>
                <w:szCs w:val="24"/>
              </w:rPr>
            </w:pPr>
          </w:p>
        </w:tc>
      </w:tr>
    </w:tbl>
    <w:p w:rsidR="00994932" w:rsidRDefault="00994932">
      <w:pPr>
        <w:pStyle w:val="ListParagraph1"/>
        <w:spacing w:line="340" w:lineRule="atLeast"/>
        <w:ind w:firstLineChars="0" w:firstLine="0"/>
        <w:rPr>
          <w:rFonts w:ascii="黑体" w:eastAsia="黑体" w:hAnsi="黑体" w:cs="黑体"/>
          <w:sz w:val="24"/>
          <w:szCs w:val="24"/>
        </w:rPr>
      </w:pPr>
    </w:p>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学校政治审查意见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c>
          <w:tcPr>
            <w:tcW w:w="8522" w:type="dxa"/>
          </w:tcPr>
          <w:p w:rsidR="00994932" w:rsidRDefault="00994932">
            <w:pPr>
              <w:pStyle w:val="ListParagraph1"/>
              <w:spacing w:line="340" w:lineRule="atLeast"/>
              <w:ind w:firstLineChars="0" w:firstLine="0"/>
              <w:rPr>
                <w:kern w:val="0"/>
                <w:sz w:val="24"/>
                <w:szCs w:val="24"/>
              </w:rPr>
            </w:pPr>
          </w:p>
          <w:p w:rsidR="00994932" w:rsidRDefault="00D50C58" w:rsidP="00035F90">
            <w:pPr>
              <w:pStyle w:val="ListParagraph1"/>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rsidR="00994932" w:rsidRDefault="00D50C58" w:rsidP="00035F90">
            <w:pPr>
              <w:pStyle w:val="ListParagraph1"/>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该课程团队负责人及成员遵纪守法，无违法违纪行为，不存在师德师风问题、学术不端等问题，五年内未出现过重大教学事故。</w:t>
            </w:r>
          </w:p>
          <w:p w:rsidR="00994932" w:rsidRDefault="00994932" w:rsidP="00035F90">
            <w:pPr>
              <w:pStyle w:val="ListParagraph1"/>
              <w:spacing w:line="400" w:lineRule="exact"/>
              <w:ind w:firstLine="480"/>
              <w:rPr>
                <w:rFonts w:ascii="仿宋_GB2312" w:eastAsia="仿宋_GB2312" w:hAnsi="仿宋_GB2312" w:cs="仿宋_GB2312"/>
                <w:kern w:val="0"/>
                <w:sz w:val="24"/>
                <w:szCs w:val="24"/>
              </w:rPr>
            </w:pPr>
          </w:p>
          <w:p w:rsidR="00994932" w:rsidRDefault="00D50C58" w:rsidP="00035F90">
            <w:pPr>
              <w:pStyle w:val="ListParagraph1"/>
              <w:wordWrap w:val="0"/>
              <w:spacing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学校党委（盖章）</w:t>
            </w:r>
          </w:p>
          <w:p w:rsidR="00994932" w:rsidRDefault="00D50C58" w:rsidP="00035F90">
            <w:pPr>
              <w:pStyle w:val="ListParagraph1"/>
              <w:spacing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 w:hint="eastAsia"/>
                <w:kern w:val="0"/>
                <w:sz w:val="24"/>
                <w:szCs w:val="24"/>
              </w:rPr>
              <w:t>年</w:t>
            </w:r>
            <w:r>
              <w:rPr>
                <w:rFonts w:ascii="仿宋_GB2312" w:eastAsia="仿宋_GB2312" w:hAnsi="仿宋"/>
                <w:kern w:val="0"/>
                <w:sz w:val="24"/>
                <w:szCs w:val="24"/>
              </w:rPr>
              <w:t xml:space="preserve">   </w:t>
            </w:r>
            <w:r>
              <w:rPr>
                <w:rFonts w:ascii="仿宋_GB2312" w:eastAsia="仿宋_GB2312" w:hAnsi="仿宋" w:hint="eastAsia"/>
                <w:kern w:val="0"/>
                <w:sz w:val="24"/>
                <w:szCs w:val="24"/>
              </w:rPr>
              <w:t>月</w:t>
            </w:r>
            <w:r>
              <w:rPr>
                <w:rFonts w:ascii="仿宋_GB2312" w:eastAsia="仿宋_GB2312" w:hAnsi="仿宋"/>
                <w:kern w:val="0"/>
                <w:sz w:val="24"/>
                <w:szCs w:val="24"/>
              </w:rPr>
              <w:t xml:space="preserve">   </w:t>
            </w:r>
            <w:r>
              <w:rPr>
                <w:rFonts w:ascii="仿宋_GB2312" w:eastAsia="仿宋_GB2312" w:hAnsi="仿宋" w:hint="eastAsia"/>
                <w:kern w:val="0"/>
                <w:sz w:val="24"/>
                <w:szCs w:val="24"/>
              </w:rPr>
              <w:t>日</w:t>
            </w:r>
            <w:r>
              <w:rPr>
                <w:rFonts w:ascii="仿宋_GB2312" w:eastAsia="仿宋_GB2312" w:hAnsi="仿宋_GB2312" w:cs="仿宋_GB2312"/>
                <w:kern w:val="0"/>
                <w:sz w:val="24"/>
                <w:szCs w:val="24"/>
              </w:rPr>
              <w:t xml:space="preserve">  </w:t>
            </w:r>
          </w:p>
          <w:p w:rsidR="00994932" w:rsidRDefault="00994932">
            <w:pPr>
              <w:pStyle w:val="ListParagraph1"/>
              <w:spacing w:line="340" w:lineRule="atLeast"/>
              <w:ind w:firstLineChars="0" w:firstLine="0"/>
              <w:rPr>
                <w:kern w:val="0"/>
                <w:sz w:val="24"/>
                <w:szCs w:val="24"/>
              </w:rPr>
            </w:pPr>
          </w:p>
        </w:tc>
      </w:tr>
    </w:tbl>
    <w:p w:rsidR="00994932" w:rsidRDefault="00D50C58">
      <w:pPr>
        <w:pStyle w:val="ListParagraph1"/>
        <w:numPr>
          <w:ilvl w:val="0"/>
          <w:numId w:val="2"/>
        </w:numPr>
        <w:spacing w:line="340" w:lineRule="atLeast"/>
        <w:ind w:firstLineChars="0" w:firstLine="0"/>
        <w:rPr>
          <w:rFonts w:ascii="黑体" w:eastAsia="黑体" w:hAnsi="黑体"/>
          <w:sz w:val="24"/>
          <w:szCs w:val="24"/>
        </w:rPr>
      </w:pPr>
      <w:r>
        <w:rPr>
          <w:rFonts w:ascii="黑体" w:eastAsia="黑体" w:hAnsi="黑体" w:hint="eastAsia"/>
          <w:sz w:val="24"/>
          <w:szCs w:val="24"/>
        </w:rPr>
        <w:lastRenderedPageBreak/>
        <w:t>申报学校承诺意见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4852"/>
        </w:trPr>
        <w:tc>
          <w:tcPr>
            <w:tcW w:w="8522" w:type="dxa"/>
          </w:tcPr>
          <w:p w:rsidR="00994932" w:rsidRDefault="00994932" w:rsidP="0093371C">
            <w:pPr>
              <w:spacing w:beforeLines="50" w:before="156" w:afterLines="50" w:after="156" w:line="340" w:lineRule="atLeast"/>
              <w:ind w:firstLineChars="200" w:firstLine="480"/>
              <w:rPr>
                <w:rFonts w:ascii="仿宋_GB2312" w:eastAsia="仿宋_GB2312" w:hAnsi="仿宋"/>
                <w:kern w:val="0"/>
                <w:sz w:val="24"/>
                <w:szCs w:val="24"/>
              </w:rPr>
            </w:pPr>
          </w:p>
          <w:p w:rsidR="00994932" w:rsidRDefault="00D50C58">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学校对课程有关信息及课程负责人填报的内容进行了核实，保证真实性。经对该课程评审评价，择优申报推荐。</w:t>
            </w:r>
          </w:p>
          <w:p w:rsidR="00994932" w:rsidRDefault="00D50C58">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该课程如果被认定为“国家级一流本科课程”，学校承诺为课程团队提供政策、经费等方面的支持，确保该课程继续建设五年。学校同意课程建设和改革成果在指定的网站上公开展示和分享。学校将监督课程教学团队经审核程序后更新资源和数据。</w:t>
            </w:r>
          </w:p>
          <w:p w:rsidR="00994932" w:rsidRDefault="00994932">
            <w:pPr>
              <w:spacing w:line="400" w:lineRule="exact"/>
              <w:ind w:right="1680"/>
              <w:rPr>
                <w:rFonts w:ascii="仿宋_GB2312" w:eastAsia="仿宋_GB2312" w:hAnsi="仿宋"/>
                <w:kern w:val="0"/>
                <w:sz w:val="24"/>
                <w:szCs w:val="24"/>
              </w:rPr>
            </w:pPr>
          </w:p>
          <w:p w:rsidR="0064139B" w:rsidRDefault="0064139B">
            <w:pPr>
              <w:wordWrap w:val="0"/>
              <w:spacing w:line="400" w:lineRule="exact"/>
              <w:ind w:rightChars="1200" w:right="2520"/>
              <w:jc w:val="right"/>
              <w:rPr>
                <w:rFonts w:ascii="仿宋_GB2312" w:eastAsia="仿宋_GB2312" w:hAnsi="仿宋"/>
                <w:kern w:val="0"/>
                <w:sz w:val="24"/>
                <w:szCs w:val="24"/>
              </w:rPr>
            </w:pPr>
          </w:p>
          <w:p w:rsidR="0064139B" w:rsidRDefault="0064139B" w:rsidP="0064139B">
            <w:pPr>
              <w:spacing w:line="400" w:lineRule="exact"/>
              <w:ind w:rightChars="1200" w:right="2520"/>
              <w:jc w:val="right"/>
              <w:rPr>
                <w:rFonts w:ascii="仿宋_GB2312" w:eastAsia="仿宋_GB2312" w:hAnsi="仿宋"/>
                <w:kern w:val="0"/>
                <w:sz w:val="24"/>
                <w:szCs w:val="24"/>
              </w:rPr>
            </w:pPr>
          </w:p>
          <w:p w:rsidR="0064139B" w:rsidRDefault="0064139B" w:rsidP="0064139B">
            <w:pPr>
              <w:spacing w:line="400" w:lineRule="exact"/>
              <w:ind w:rightChars="1200" w:right="2520"/>
              <w:jc w:val="right"/>
              <w:rPr>
                <w:rFonts w:ascii="仿宋_GB2312" w:eastAsia="仿宋_GB2312" w:hAnsi="仿宋"/>
                <w:kern w:val="0"/>
                <w:sz w:val="24"/>
                <w:szCs w:val="24"/>
              </w:rPr>
            </w:pPr>
          </w:p>
          <w:p w:rsidR="0064139B" w:rsidRDefault="0064139B" w:rsidP="0064139B">
            <w:pPr>
              <w:spacing w:line="400" w:lineRule="exact"/>
              <w:ind w:rightChars="1200" w:right="2520"/>
              <w:jc w:val="right"/>
              <w:rPr>
                <w:rFonts w:ascii="仿宋_GB2312" w:eastAsia="仿宋_GB2312" w:hAnsi="仿宋"/>
                <w:kern w:val="0"/>
                <w:sz w:val="24"/>
                <w:szCs w:val="24"/>
              </w:rPr>
            </w:pPr>
          </w:p>
          <w:p w:rsidR="0064139B" w:rsidRDefault="0064139B" w:rsidP="0064139B">
            <w:pPr>
              <w:spacing w:line="400" w:lineRule="exact"/>
              <w:ind w:rightChars="1200" w:right="2520"/>
              <w:jc w:val="right"/>
              <w:rPr>
                <w:rFonts w:ascii="仿宋_GB2312" w:eastAsia="仿宋_GB2312" w:hAnsi="仿宋"/>
                <w:kern w:val="0"/>
                <w:sz w:val="24"/>
                <w:szCs w:val="24"/>
              </w:rPr>
            </w:pPr>
          </w:p>
          <w:p w:rsidR="0064139B" w:rsidRDefault="0064139B" w:rsidP="0064139B">
            <w:pPr>
              <w:spacing w:line="400" w:lineRule="exact"/>
              <w:ind w:rightChars="1200" w:right="2520"/>
              <w:jc w:val="right"/>
              <w:rPr>
                <w:rFonts w:ascii="仿宋_GB2312" w:eastAsia="仿宋_GB2312" w:hAnsi="仿宋"/>
                <w:kern w:val="0"/>
                <w:sz w:val="24"/>
                <w:szCs w:val="24"/>
              </w:rPr>
            </w:pPr>
          </w:p>
          <w:p w:rsidR="00994932" w:rsidRDefault="00D50C58" w:rsidP="0064139B">
            <w:pPr>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主管校领导签字：</w:t>
            </w:r>
          </w:p>
          <w:p w:rsidR="00994932" w:rsidRDefault="00D50C58">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（学校公章）</w:t>
            </w:r>
          </w:p>
          <w:p w:rsidR="00994932" w:rsidRDefault="00D50C58">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年</w:t>
            </w:r>
            <w:r>
              <w:rPr>
                <w:rFonts w:ascii="仿宋_GB2312" w:eastAsia="仿宋_GB2312" w:hAnsi="仿宋"/>
                <w:kern w:val="0"/>
                <w:sz w:val="24"/>
                <w:szCs w:val="24"/>
              </w:rPr>
              <w:t xml:space="preserve">   </w:t>
            </w:r>
            <w:r>
              <w:rPr>
                <w:rFonts w:ascii="仿宋_GB2312" w:eastAsia="仿宋_GB2312" w:hAnsi="仿宋" w:hint="eastAsia"/>
                <w:kern w:val="0"/>
                <w:sz w:val="24"/>
                <w:szCs w:val="24"/>
              </w:rPr>
              <w:t>月</w:t>
            </w:r>
            <w:r>
              <w:rPr>
                <w:rFonts w:ascii="仿宋_GB2312" w:eastAsia="仿宋_GB2312" w:hAnsi="仿宋"/>
                <w:kern w:val="0"/>
                <w:sz w:val="24"/>
                <w:szCs w:val="24"/>
              </w:rPr>
              <w:t xml:space="preserve">   </w:t>
            </w:r>
            <w:r>
              <w:rPr>
                <w:rFonts w:ascii="仿宋_GB2312" w:eastAsia="仿宋_GB2312" w:hAnsi="仿宋" w:hint="eastAsia"/>
                <w:kern w:val="0"/>
                <w:sz w:val="24"/>
                <w:szCs w:val="24"/>
              </w:rPr>
              <w:t>日</w:t>
            </w:r>
          </w:p>
        </w:tc>
      </w:tr>
    </w:tbl>
    <w:p w:rsidR="00994932" w:rsidRDefault="00D50C58">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中央部门教育司（局）或省级教育行政部门推荐意见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994932">
        <w:trPr>
          <w:trHeight w:val="3830"/>
        </w:trPr>
        <w:tc>
          <w:tcPr>
            <w:tcW w:w="8522" w:type="dxa"/>
          </w:tcPr>
          <w:p w:rsidR="00994932" w:rsidRDefault="00994932">
            <w:pPr>
              <w:spacing w:line="340" w:lineRule="atLeast"/>
              <w:rPr>
                <w:kern w:val="0"/>
                <w:sz w:val="24"/>
                <w:szCs w:val="24"/>
              </w:rPr>
            </w:pPr>
          </w:p>
          <w:p w:rsidR="00994932" w:rsidRDefault="00994932">
            <w:pPr>
              <w:wordWrap w:val="0"/>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64139B" w:rsidRDefault="0064139B" w:rsidP="0064139B">
            <w:pPr>
              <w:adjustRightInd w:val="0"/>
              <w:snapToGrid w:val="0"/>
              <w:spacing w:line="340" w:lineRule="atLeast"/>
              <w:ind w:right="960"/>
              <w:jc w:val="right"/>
              <w:rPr>
                <w:rFonts w:ascii="仿宋_GB2312" w:eastAsia="仿宋_GB2312" w:hAnsi="仿宋"/>
                <w:kern w:val="0"/>
                <w:sz w:val="24"/>
                <w:szCs w:val="24"/>
              </w:rPr>
            </w:pPr>
          </w:p>
          <w:p w:rsidR="00994932" w:rsidRDefault="00994932">
            <w:pPr>
              <w:wordWrap w:val="0"/>
              <w:adjustRightInd w:val="0"/>
              <w:snapToGrid w:val="0"/>
              <w:spacing w:line="340" w:lineRule="atLeast"/>
              <w:ind w:right="960"/>
              <w:jc w:val="right"/>
              <w:rPr>
                <w:rFonts w:ascii="仿宋_GB2312" w:eastAsia="仿宋_GB2312" w:hAnsi="仿宋"/>
                <w:kern w:val="0"/>
                <w:sz w:val="24"/>
                <w:szCs w:val="24"/>
              </w:rPr>
            </w:pPr>
          </w:p>
          <w:p w:rsidR="00994932" w:rsidRDefault="00994932">
            <w:pPr>
              <w:adjustRightInd w:val="0"/>
              <w:snapToGrid w:val="0"/>
              <w:spacing w:line="340" w:lineRule="atLeast"/>
              <w:ind w:right="960"/>
              <w:jc w:val="right"/>
              <w:rPr>
                <w:rFonts w:ascii="仿宋_GB2312" w:eastAsia="仿宋_GB2312" w:hAnsi="仿宋"/>
                <w:kern w:val="0"/>
                <w:sz w:val="24"/>
                <w:szCs w:val="24"/>
              </w:rPr>
            </w:pPr>
          </w:p>
          <w:p w:rsidR="00994932" w:rsidRDefault="00D50C58">
            <w:pPr>
              <w:wordWrap w:val="0"/>
              <w:adjustRightInd w:val="0"/>
              <w:snapToGrid w:val="0"/>
              <w:spacing w:line="340" w:lineRule="atLeast"/>
              <w:ind w:right="960"/>
              <w:jc w:val="center"/>
              <w:rPr>
                <w:rFonts w:ascii="仿宋_GB2312" w:eastAsia="仿宋_GB2312" w:hAnsi="仿宋"/>
                <w:kern w:val="0"/>
                <w:sz w:val="24"/>
                <w:szCs w:val="24"/>
              </w:rPr>
            </w:pPr>
            <w:r>
              <w:rPr>
                <w:rFonts w:ascii="仿宋_GB2312" w:eastAsia="仿宋_GB2312" w:hAnsi="仿宋"/>
                <w:kern w:val="0"/>
                <w:sz w:val="24"/>
                <w:szCs w:val="24"/>
              </w:rPr>
              <w:t xml:space="preserve">                             </w:t>
            </w:r>
          </w:p>
          <w:p w:rsidR="00994932" w:rsidRDefault="00994932">
            <w:pPr>
              <w:wordWrap w:val="0"/>
              <w:adjustRightInd w:val="0"/>
              <w:snapToGrid w:val="0"/>
              <w:spacing w:line="340" w:lineRule="atLeast"/>
              <w:ind w:right="960"/>
              <w:jc w:val="center"/>
              <w:rPr>
                <w:rFonts w:ascii="仿宋_GB2312" w:eastAsia="仿宋_GB2312" w:hAnsi="仿宋"/>
                <w:kern w:val="0"/>
                <w:sz w:val="24"/>
                <w:szCs w:val="24"/>
              </w:rPr>
            </w:pPr>
          </w:p>
          <w:p w:rsidR="00994932" w:rsidRDefault="00D50C58">
            <w:pPr>
              <w:wordWrap w:val="0"/>
              <w:adjustRightInd w:val="0"/>
              <w:snapToGrid w:val="0"/>
              <w:spacing w:line="340" w:lineRule="atLeast"/>
              <w:ind w:right="960"/>
              <w:jc w:val="center"/>
              <w:rPr>
                <w:rFonts w:ascii="仿宋_GB2312" w:eastAsia="仿宋_GB2312" w:hAnsi="仿宋"/>
                <w:kern w:val="0"/>
                <w:sz w:val="24"/>
                <w:szCs w:val="24"/>
              </w:rPr>
            </w:pPr>
            <w:r>
              <w:rPr>
                <w:rFonts w:ascii="仿宋_GB2312" w:eastAsia="仿宋_GB2312" w:hAnsi="仿宋"/>
                <w:kern w:val="0"/>
                <w:sz w:val="24"/>
                <w:szCs w:val="24"/>
              </w:rPr>
              <w:t xml:space="preserve">                              </w:t>
            </w:r>
          </w:p>
          <w:p w:rsidR="00994932" w:rsidRDefault="00D50C58">
            <w:pPr>
              <w:wordWrap w:val="0"/>
              <w:adjustRightInd w:val="0"/>
              <w:snapToGrid w:val="0"/>
              <w:spacing w:line="400" w:lineRule="atLeas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（单位公章）</w:t>
            </w:r>
          </w:p>
          <w:p w:rsidR="00994932" w:rsidRDefault="00D50C58">
            <w:pPr>
              <w:wordWrap w:val="0"/>
              <w:adjustRightInd w:val="0"/>
              <w:snapToGrid w:val="0"/>
              <w:spacing w:line="400" w:lineRule="atLeast"/>
              <w:ind w:rightChars="1200" w:right="2520"/>
              <w:jc w:val="right"/>
              <w:rPr>
                <w:rFonts w:eastAsia="仿宋_GB2312"/>
                <w:kern w:val="0"/>
                <w:sz w:val="24"/>
                <w:szCs w:val="24"/>
              </w:rPr>
            </w:pPr>
            <w:r>
              <w:rPr>
                <w:rFonts w:ascii="仿宋_GB2312" w:eastAsia="仿宋_GB2312" w:hAnsi="仿宋" w:hint="eastAsia"/>
                <w:kern w:val="0"/>
                <w:sz w:val="24"/>
                <w:szCs w:val="24"/>
              </w:rPr>
              <w:t>年</w:t>
            </w:r>
            <w:r>
              <w:rPr>
                <w:rFonts w:ascii="仿宋_GB2312" w:eastAsia="仿宋_GB2312" w:hAnsi="仿宋"/>
                <w:kern w:val="0"/>
                <w:sz w:val="24"/>
                <w:szCs w:val="24"/>
              </w:rPr>
              <w:t xml:space="preserve">   </w:t>
            </w:r>
            <w:r>
              <w:rPr>
                <w:rFonts w:ascii="仿宋_GB2312" w:eastAsia="仿宋_GB2312" w:hAnsi="仿宋" w:hint="eastAsia"/>
                <w:kern w:val="0"/>
                <w:sz w:val="24"/>
                <w:szCs w:val="24"/>
              </w:rPr>
              <w:t>月</w:t>
            </w:r>
            <w:r>
              <w:rPr>
                <w:rFonts w:ascii="仿宋_GB2312" w:eastAsia="仿宋_GB2312" w:hAnsi="仿宋"/>
                <w:kern w:val="0"/>
                <w:sz w:val="24"/>
                <w:szCs w:val="24"/>
              </w:rPr>
              <w:t xml:space="preserve">   </w:t>
            </w:r>
            <w:r>
              <w:rPr>
                <w:rFonts w:ascii="仿宋_GB2312" w:eastAsia="仿宋_GB2312" w:hAnsi="仿宋" w:hint="eastAsia"/>
                <w:kern w:val="0"/>
                <w:sz w:val="24"/>
                <w:szCs w:val="24"/>
              </w:rPr>
              <w:t>日</w:t>
            </w:r>
          </w:p>
        </w:tc>
      </w:tr>
    </w:tbl>
    <w:p w:rsidR="00994932" w:rsidRDefault="00994932"/>
    <w:sectPr w:rsidR="00994932" w:rsidSect="00801E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CB" w:rsidRDefault="000477CB" w:rsidP="002739B1">
      <w:r>
        <w:separator/>
      </w:r>
    </w:p>
  </w:endnote>
  <w:endnote w:type="continuationSeparator" w:id="0">
    <w:p w:rsidR="000477CB" w:rsidRDefault="000477CB" w:rsidP="0027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CB" w:rsidRDefault="000477CB" w:rsidP="002739B1">
      <w:r>
        <w:separator/>
      </w:r>
    </w:p>
  </w:footnote>
  <w:footnote w:type="continuationSeparator" w:id="0">
    <w:p w:rsidR="000477CB" w:rsidRDefault="000477CB" w:rsidP="00273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start w:val="1"/>
      <w:numFmt w:val="chineseCounting"/>
      <w:suff w:val="nothing"/>
      <w:lvlText w:val="%1、"/>
      <w:lvlJc w:val="left"/>
      <w:rPr>
        <w:rFonts w:cs="Times New Roman" w:hint="eastAsia"/>
      </w:rPr>
    </w:lvl>
  </w:abstractNum>
  <w:abstractNum w:abstractNumId="1">
    <w:nsid w:val="3DB332FC"/>
    <w:multiLevelType w:val="multilevel"/>
    <w:tmpl w:val="3DB332FC"/>
    <w:lvl w:ilvl="0">
      <w:start w:val="1"/>
      <w:numFmt w:val="decimal"/>
      <w:lvlText w:val="%1."/>
      <w:lvlJc w:val="left"/>
      <w:pPr>
        <w:ind w:left="360" w:hanging="360"/>
      </w:pPr>
      <w:rPr>
        <w:rFonts w:cs="Times New Roman" w:hint="default"/>
      </w:rPr>
    </w:lvl>
    <w:lvl w:ilvl="1">
      <w:start w:val="1"/>
      <w:numFmt w:val="japaneseCounting"/>
      <w:lvlText w:val="%2、"/>
      <w:lvlJc w:val="left"/>
      <w:pPr>
        <w:ind w:left="900" w:hanging="48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014CF1"/>
    <w:rsid w:val="00014CF1"/>
    <w:rsid w:val="00035F90"/>
    <w:rsid w:val="000427AF"/>
    <w:rsid w:val="000477CB"/>
    <w:rsid w:val="000B46B3"/>
    <w:rsid w:val="00152AC4"/>
    <w:rsid w:val="001D21B7"/>
    <w:rsid w:val="001E48E7"/>
    <w:rsid w:val="00207B5F"/>
    <w:rsid w:val="002661A4"/>
    <w:rsid w:val="0027017C"/>
    <w:rsid w:val="002739B1"/>
    <w:rsid w:val="00273EEA"/>
    <w:rsid w:val="002A6A99"/>
    <w:rsid w:val="00330CCA"/>
    <w:rsid w:val="0034274A"/>
    <w:rsid w:val="003530E8"/>
    <w:rsid w:val="00371645"/>
    <w:rsid w:val="003A1509"/>
    <w:rsid w:val="003D4124"/>
    <w:rsid w:val="003F5AC2"/>
    <w:rsid w:val="003F614D"/>
    <w:rsid w:val="004309D8"/>
    <w:rsid w:val="00482F59"/>
    <w:rsid w:val="004844A0"/>
    <w:rsid w:val="004874CB"/>
    <w:rsid w:val="005D7AA7"/>
    <w:rsid w:val="00623B0B"/>
    <w:rsid w:val="0064139B"/>
    <w:rsid w:val="00660F15"/>
    <w:rsid w:val="00680C1A"/>
    <w:rsid w:val="006E425A"/>
    <w:rsid w:val="0071332F"/>
    <w:rsid w:val="00740278"/>
    <w:rsid w:val="007712CF"/>
    <w:rsid w:val="00801E72"/>
    <w:rsid w:val="008337EF"/>
    <w:rsid w:val="00904E7F"/>
    <w:rsid w:val="0093371C"/>
    <w:rsid w:val="0098447C"/>
    <w:rsid w:val="00994932"/>
    <w:rsid w:val="009D6668"/>
    <w:rsid w:val="00A00415"/>
    <w:rsid w:val="00A3096D"/>
    <w:rsid w:val="00B05DED"/>
    <w:rsid w:val="00B73B20"/>
    <w:rsid w:val="00B7637F"/>
    <w:rsid w:val="00BD2A44"/>
    <w:rsid w:val="00BE7B72"/>
    <w:rsid w:val="00C02FCA"/>
    <w:rsid w:val="00D50C58"/>
    <w:rsid w:val="00E54A8D"/>
    <w:rsid w:val="00FA5D29"/>
    <w:rsid w:val="00FA613C"/>
    <w:rsid w:val="0C303886"/>
    <w:rsid w:val="23C84A93"/>
    <w:rsid w:val="2AAF4DC0"/>
    <w:rsid w:val="4BD44DDB"/>
    <w:rsid w:val="584E401A"/>
    <w:rsid w:val="5C13268F"/>
    <w:rsid w:val="7AC1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E7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qFormat/>
    <w:rsid w:val="00801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rsid w:val="00801E72"/>
    <w:pPr>
      <w:ind w:firstLineChars="200" w:firstLine="420"/>
    </w:pPr>
  </w:style>
  <w:style w:type="paragraph" w:styleId="a4">
    <w:name w:val="List Paragraph"/>
    <w:basedOn w:val="a"/>
    <w:uiPriority w:val="99"/>
    <w:unhideWhenUsed/>
    <w:rsid w:val="00FA5D29"/>
    <w:pPr>
      <w:ind w:firstLineChars="200" w:firstLine="420"/>
    </w:pPr>
  </w:style>
  <w:style w:type="paragraph" w:styleId="a5">
    <w:name w:val="header"/>
    <w:basedOn w:val="a"/>
    <w:link w:val="Char"/>
    <w:uiPriority w:val="99"/>
    <w:unhideWhenUsed/>
    <w:rsid w:val="002739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739B1"/>
    <w:rPr>
      <w:rFonts w:ascii="Calibri" w:hAnsi="Calibri"/>
      <w:kern w:val="2"/>
      <w:sz w:val="18"/>
      <w:szCs w:val="18"/>
    </w:rPr>
  </w:style>
  <w:style w:type="paragraph" w:styleId="a6">
    <w:name w:val="footer"/>
    <w:basedOn w:val="a"/>
    <w:link w:val="Char0"/>
    <w:uiPriority w:val="99"/>
    <w:unhideWhenUsed/>
    <w:rsid w:val="002739B1"/>
    <w:pPr>
      <w:tabs>
        <w:tab w:val="center" w:pos="4153"/>
        <w:tab w:val="right" w:pos="8306"/>
      </w:tabs>
      <w:snapToGrid w:val="0"/>
      <w:jc w:val="left"/>
    </w:pPr>
    <w:rPr>
      <w:sz w:val="18"/>
      <w:szCs w:val="18"/>
    </w:rPr>
  </w:style>
  <w:style w:type="character" w:customStyle="1" w:styleId="Char0">
    <w:name w:val="页脚 Char"/>
    <w:basedOn w:val="a0"/>
    <w:link w:val="a6"/>
    <w:uiPriority w:val="99"/>
    <w:rsid w:val="002739B1"/>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pPr>
      <w:ind w:firstLineChars="200" w:firstLine="420"/>
    </w:pPr>
  </w:style>
  <w:style w:type="paragraph" w:styleId="a4">
    <w:name w:val="List Paragraph"/>
    <w:basedOn w:val="a"/>
    <w:uiPriority w:val="99"/>
    <w:unhideWhenUsed/>
    <w:rsid w:val="00FA5D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11</Pages>
  <Words>5303</Words>
  <Characters>670</Characters>
  <Application>Microsoft Office Word</Application>
  <DocSecurity>0</DocSecurity>
  <Lines>5</Lines>
  <Paragraphs>11</Paragraphs>
  <ScaleCrop>false</ScaleCrop>
  <Company>微软中国</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PC</cp:lastModifiedBy>
  <cp:revision>23</cp:revision>
  <dcterms:created xsi:type="dcterms:W3CDTF">2019-11-22T10:28:00Z</dcterms:created>
  <dcterms:modified xsi:type="dcterms:W3CDTF">2019-12-24T02:45:00Z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